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81AA9" w14:textId="77777777" w:rsidR="00492AA5" w:rsidRPr="00206FBB" w:rsidRDefault="00492AA5" w:rsidP="00426A70">
      <w:pPr>
        <w:tabs>
          <w:tab w:val="left" w:pos="567"/>
        </w:tabs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AE3D350" w14:textId="77777777" w:rsidR="00DA1305" w:rsidRPr="003811CA" w:rsidRDefault="00DA1305" w:rsidP="00426A70">
      <w:pPr>
        <w:tabs>
          <w:tab w:val="left" w:pos="567"/>
        </w:tabs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811CA">
        <w:rPr>
          <w:rFonts w:ascii="Times New Roman" w:hAnsi="Times New Roman"/>
          <w:sz w:val="28"/>
          <w:szCs w:val="28"/>
          <w:lang w:eastAsia="ru-RU"/>
        </w:rPr>
        <w:t>УТВЕРЖДАЮ</w:t>
      </w:r>
    </w:p>
    <w:p w14:paraId="312E58BD" w14:textId="77777777" w:rsidR="00DA1305" w:rsidRPr="003811CA" w:rsidRDefault="00DA1305" w:rsidP="00426A70">
      <w:pPr>
        <w:tabs>
          <w:tab w:val="left" w:pos="567"/>
        </w:tabs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811CA">
        <w:rPr>
          <w:rFonts w:ascii="Times New Roman" w:hAnsi="Times New Roman"/>
          <w:sz w:val="28"/>
          <w:szCs w:val="28"/>
          <w:lang w:eastAsia="ru-RU"/>
        </w:rPr>
        <w:t>заместитель Министра финансов</w:t>
      </w:r>
    </w:p>
    <w:p w14:paraId="5A0F18BC" w14:textId="77777777" w:rsidR="00DA1305" w:rsidRPr="003811CA" w:rsidRDefault="00DA1305" w:rsidP="00426A70">
      <w:pPr>
        <w:tabs>
          <w:tab w:val="left" w:pos="567"/>
        </w:tabs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811CA">
        <w:rPr>
          <w:rFonts w:ascii="Times New Roman" w:hAnsi="Times New Roman"/>
          <w:sz w:val="28"/>
          <w:szCs w:val="28"/>
          <w:lang w:eastAsia="ru-RU"/>
        </w:rPr>
        <w:t>Российской Федерации</w:t>
      </w:r>
    </w:p>
    <w:p w14:paraId="1034C87B" w14:textId="77777777" w:rsidR="00DA1305" w:rsidRPr="003811CA" w:rsidRDefault="00DA1305" w:rsidP="00426A70">
      <w:pPr>
        <w:tabs>
          <w:tab w:val="left" w:pos="567"/>
        </w:tabs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3FBC48A" w14:textId="77777777" w:rsidR="00DA1305" w:rsidRPr="003811CA" w:rsidRDefault="00DA1305" w:rsidP="00426A70">
      <w:pPr>
        <w:tabs>
          <w:tab w:val="left" w:pos="567"/>
        </w:tabs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CAFC243" w14:textId="77777777" w:rsidR="00DA1305" w:rsidRPr="003811CA" w:rsidRDefault="00B71B20" w:rsidP="00426A70">
      <w:pPr>
        <w:tabs>
          <w:tab w:val="left" w:pos="567"/>
        </w:tabs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Н.</w:t>
      </w:r>
      <w:r w:rsidR="00DA1305" w:rsidRPr="003811CA">
        <w:rPr>
          <w:rFonts w:ascii="Times New Roman" w:hAnsi="Times New Roman"/>
          <w:sz w:val="28"/>
          <w:szCs w:val="28"/>
          <w:lang w:eastAsia="ru-RU"/>
        </w:rPr>
        <w:t xml:space="preserve">А. </w:t>
      </w:r>
      <w:r>
        <w:rPr>
          <w:rFonts w:ascii="Times New Roman" w:hAnsi="Times New Roman"/>
          <w:sz w:val="28"/>
          <w:szCs w:val="28"/>
          <w:lang w:eastAsia="ru-RU"/>
        </w:rPr>
        <w:t>Бегчин</w:t>
      </w:r>
    </w:p>
    <w:p w14:paraId="7DBC8643" w14:textId="77777777" w:rsidR="00DA1305" w:rsidRPr="003811CA" w:rsidRDefault="00DA1305" w:rsidP="00426A70">
      <w:pPr>
        <w:tabs>
          <w:tab w:val="left" w:pos="567"/>
        </w:tabs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477B758" w14:textId="77777777" w:rsidR="00DA1305" w:rsidRPr="003811CA" w:rsidRDefault="00DA1305" w:rsidP="00426A70">
      <w:pPr>
        <w:tabs>
          <w:tab w:val="left" w:pos="567"/>
        </w:tabs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B11F8">
        <w:rPr>
          <w:rFonts w:ascii="Times New Roman" w:hAnsi="Times New Roman"/>
          <w:sz w:val="28"/>
          <w:szCs w:val="28"/>
          <w:lang w:eastAsia="ru-RU"/>
        </w:rPr>
        <w:t xml:space="preserve">«____» __________ </w:t>
      </w:r>
      <w:r w:rsidR="00A62732" w:rsidRPr="005B11F8">
        <w:rPr>
          <w:rFonts w:ascii="Times New Roman" w:hAnsi="Times New Roman"/>
          <w:sz w:val="28"/>
          <w:szCs w:val="28"/>
          <w:lang w:eastAsia="ru-RU"/>
        </w:rPr>
        <w:t>202</w:t>
      </w:r>
      <w:r w:rsidR="00B71B20">
        <w:rPr>
          <w:rFonts w:ascii="Times New Roman" w:hAnsi="Times New Roman"/>
          <w:sz w:val="28"/>
          <w:szCs w:val="28"/>
          <w:lang w:eastAsia="ru-RU"/>
        </w:rPr>
        <w:t>6</w:t>
      </w:r>
      <w:r w:rsidR="00821C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11F8">
        <w:rPr>
          <w:rFonts w:ascii="Times New Roman" w:hAnsi="Times New Roman"/>
          <w:sz w:val="28"/>
          <w:szCs w:val="28"/>
          <w:lang w:eastAsia="ru-RU"/>
        </w:rPr>
        <w:t>г.</w:t>
      </w:r>
    </w:p>
    <w:p w14:paraId="3FC18050" w14:textId="77777777" w:rsidR="00DA1305" w:rsidRPr="003811CA" w:rsidRDefault="00DA1305" w:rsidP="008F616C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D6452A1" w14:textId="77777777" w:rsidR="00DA1305" w:rsidRPr="003811CA" w:rsidRDefault="00DA1305" w:rsidP="00FE58C8">
      <w:pPr>
        <w:tabs>
          <w:tab w:val="left" w:pos="567"/>
        </w:tabs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CC2D4F7" w14:textId="77777777" w:rsidR="00DA1305" w:rsidRPr="003811CA" w:rsidRDefault="00DA1305" w:rsidP="00FE58C8">
      <w:pPr>
        <w:tabs>
          <w:tab w:val="left" w:pos="567"/>
        </w:tabs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970BF8E" w14:textId="77777777" w:rsidR="00DA1305" w:rsidRPr="003811CA" w:rsidRDefault="00DA1305" w:rsidP="00FE58C8">
      <w:pPr>
        <w:tabs>
          <w:tab w:val="left" w:pos="567"/>
        </w:tabs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5716A6C" w14:textId="77777777" w:rsidR="00DA1305" w:rsidRPr="00A62732" w:rsidRDefault="00DA1305" w:rsidP="00083FA0">
      <w:pPr>
        <w:pStyle w:val="1"/>
        <w:spacing w:before="120"/>
        <w:jc w:val="center"/>
        <w:rPr>
          <w:rFonts w:ascii="Times New Roman" w:hAnsi="Times New Roman"/>
          <w:color w:val="auto"/>
        </w:rPr>
      </w:pPr>
      <w:r w:rsidRPr="00A62732">
        <w:rPr>
          <w:rFonts w:ascii="Times New Roman" w:hAnsi="Times New Roman"/>
          <w:color w:val="auto"/>
        </w:rPr>
        <w:t>Объявление о</w:t>
      </w:r>
      <w:r w:rsidR="006B0452" w:rsidRPr="00A62732">
        <w:rPr>
          <w:rFonts w:ascii="Times New Roman" w:hAnsi="Times New Roman"/>
          <w:color w:val="auto"/>
        </w:rPr>
        <w:t xml:space="preserve"> проведении Всероссийского конкурса</w:t>
      </w:r>
      <w:r w:rsidRPr="00A62732">
        <w:rPr>
          <w:rFonts w:ascii="Times New Roman" w:hAnsi="Times New Roman"/>
          <w:color w:val="auto"/>
        </w:rPr>
        <w:t xml:space="preserve"> проектов </w:t>
      </w:r>
      <w:r w:rsidRPr="00A62732">
        <w:rPr>
          <w:rFonts w:ascii="Times New Roman" w:hAnsi="Times New Roman"/>
          <w:color w:val="auto"/>
        </w:rPr>
        <w:br/>
        <w:t>по представлению бюджета для граждан</w:t>
      </w:r>
    </w:p>
    <w:p w14:paraId="4B0CA825" w14:textId="77777777" w:rsidR="00DA1305" w:rsidRPr="00A62732" w:rsidRDefault="00DA1305" w:rsidP="00083FA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62732">
        <w:rPr>
          <w:rFonts w:ascii="Times New Roman" w:hAnsi="Times New Roman"/>
          <w:b/>
          <w:sz w:val="28"/>
          <w:szCs w:val="28"/>
        </w:rPr>
        <w:t>I. Общие положения</w:t>
      </w:r>
    </w:p>
    <w:p w14:paraId="3F9B7765" w14:textId="77777777" w:rsidR="00DA1305" w:rsidRPr="003811CA" w:rsidRDefault="00DA1305" w:rsidP="004255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2732">
        <w:rPr>
          <w:rFonts w:ascii="Times New Roman" w:hAnsi="Times New Roman"/>
          <w:sz w:val="28"/>
          <w:szCs w:val="28"/>
          <w:lang w:eastAsia="ru-RU"/>
        </w:rPr>
        <w:t xml:space="preserve">В целях выявления и распространения лучшей практики представления бюджета публично-правового образования в формате, обеспечивающем открытость и доступность для граждан информации об управлении общественными финансами, 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(Организатор Конкурса) объявляет открытый публичный </w:t>
      </w:r>
      <w:r w:rsidR="006B0452" w:rsidRPr="00A62732">
        <w:rPr>
          <w:rFonts w:ascii="Times New Roman" w:hAnsi="Times New Roman"/>
          <w:sz w:val="28"/>
          <w:szCs w:val="28"/>
          <w:lang w:eastAsia="ru-RU"/>
        </w:rPr>
        <w:t xml:space="preserve">Всероссийский </w:t>
      </w:r>
      <w:r w:rsidRPr="00A62732">
        <w:rPr>
          <w:rFonts w:ascii="Times New Roman" w:hAnsi="Times New Roman"/>
          <w:sz w:val="28"/>
          <w:szCs w:val="28"/>
          <w:lang w:eastAsia="ru-RU"/>
        </w:rPr>
        <w:t>конкурс проектов по представлению бюджета для граждан (Конкурс),</w:t>
      </w:r>
      <w:r w:rsidRPr="00A62732">
        <w:t xml:space="preserve"> </w:t>
      </w:r>
      <w:r w:rsidRPr="00A62732">
        <w:rPr>
          <w:rFonts w:ascii="Times New Roman" w:hAnsi="Times New Roman"/>
          <w:sz w:val="28"/>
          <w:szCs w:val="28"/>
          <w:lang w:eastAsia="ru-RU"/>
        </w:rPr>
        <w:t>с привлечением</w:t>
      </w:r>
      <w:r w:rsidR="003507CC" w:rsidRPr="00A62732">
        <w:rPr>
          <w:rFonts w:ascii="Times New Roman" w:hAnsi="Times New Roman"/>
          <w:sz w:val="28"/>
          <w:szCs w:val="28"/>
          <w:lang w:eastAsia="ru-RU"/>
        </w:rPr>
        <w:t xml:space="preserve"> к участию конкурсных проектов победителей </w:t>
      </w:r>
      <w:r w:rsidRPr="00A62732">
        <w:rPr>
          <w:rFonts w:ascii="Times New Roman" w:hAnsi="Times New Roman"/>
          <w:sz w:val="28"/>
          <w:szCs w:val="28"/>
          <w:lang w:eastAsia="ru-RU"/>
        </w:rPr>
        <w:t>региональных</w:t>
      </w:r>
      <w:r w:rsidR="003507CC" w:rsidRPr="00A62732">
        <w:rPr>
          <w:rFonts w:ascii="Times New Roman" w:hAnsi="Times New Roman"/>
          <w:sz w:val="28"/>
          <w:szCs w:val="28"/>
          <w:lang w:eastAsia="ru-RU"/>
        </w:rPr>
        <w:t xml:space="preserve"> и муниципальных</w:t>
      </w:r>
      <w:r w:rsidRPr="00A62732">
        <w:rPr>
          <w:rFonts w:ascii="Times New Roman" w:hAnsi="Times New Roman"/>
          <w:sz w:val="28"/>
          <w:szCs w:val="28"/>
          <w:lang w:eastAsia="ru-RU"/>
        </w:rPr>
        <w:t xml:space="preserve"> конкурсов проектов</w:t>
      </w:r>
      <w:r w:rsidRPr="003811CA">
        <w:rPr>
          <w:rFonts w:ascii="Times New Roman" w:hAnsi="Times New Roman"/>
          <w:sz w:val="28"/>
          <w:szCs w:val="28"/>
          <w:lang w:eastAsia="ru-RU"/>
        </w:rPr>
        <w:t xml:space="preserve"> по представлению бюджета для граждан.</w:t>
      </w:r>
    </w:p>
    <w:p w14:paraId="4A40435E" w14:textId="77777777" w:rsidR="00DA1305" w:rsidRPr="003811CA" w:rsidRDefault="00DA1305" w:rsidP="004255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11CA">
        <w:rPr>
          <w:rFonts w:ascii="Times New Roman" w:hAnsi="Times New Roman"/>
          <w:sz w:val="28"/>
          <w:szCs w:val="28"/>
          <w:lang w:eastAsia="ru-RU"/>
        </w:rPr>
        <w:t xml:space="preserve">Методическое обеспечение Конкурса осуществляется Организатором Конкурса по согласованию с </w:t>
      </w:r>
      <w:r w:rsidR="00D023BF">
        <w:rPr>
          <w:rFonts w:ascii="Times New Roman" w:hAnsi="Times New Roman"/>
          <w:sz w:val="28"/>
          <w:szCs w:val="28"/>
          <w:lang w:eastAsia="ru-RU"/>
        </w:rPr>
        <w:t>Министерством финансов Российской Федерации</w:t>
      </w:r>
      <w:r w:rsidRPr="003811CA">
        <w:rPr>
          <w:rFonts w:ascii="Times New Roman" w:hAnsi="Times New Roman"/>
          <w:sz w:val="28"/>
          <w:szCs w:val="28"/>
          <w:lang w:eastAsia="ru-RU"/>
        </w:rPr>
        <w:t>.</w:t>
      </w:r>
    </w:p>
    <w:p w14:paraId="1E6559A6" w14:textId="77777777" w:rsidR="00DA1305" w:rsidRPr="003811CA" w:rsidRDefault="00DA1305" w:rsidP="004255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11CA">
        <w:rPr>
          <w:rFonts w:ascii="Times New Roman" w:hAnsi="Times New Roman"/>
          <w:sz w:val="28"/>
          <w:szCs w:val="28"/>
          <w:lang w:eastAsia="ru-RU"/>
        </w:rPr>
        <w:t xml:space="preserve">Местонахождение Организатора Конкурса: Ленинградский пр-т, д.49, Москва, ГСП-3, 125993. Официальный сайт: </w:t>
      </w:r>
      <w:proofErr w:type="spellStart"/>
      <w:r w:rsidRPr="003811CA">
        <w:rPr>
          <w:rFonts w:ascii="Times New Roman" w:hAnsi="Times New Roman"/>
          <w:sz w:val="28"/>
          <w:szCs w:val="28"/>
          <w:lang w:eastAsia="ru-RU"/>
        </w:rPr>
        <w:t>www</w:t>
      </w:r>
      <w:proofErr w:type="spellEnd"/>
      <w:r w:rsidRPr="003811CA">
        <w:rPr>
          <w:rFonts w:ascii="Times New Roman" w:hAnsi="Times New Roman"/>
          <w:sz w:val="28"/>
          <w:szCs w:val="28"/>
          <w:lang w:eastAsia="ru-RU"/>
        </w:rPr>
        <w:t>.</w:t>
      </w:r>
      <w:r w:rsidRPr="003811CA">
        <w:rPr>
          <w:rFonts w:ascii="Times New Roman" w:hAnsi="Times New Roman"/>
          <w:sz w:val="28"/>
          <w:szCs w:val="28"/>
          <w:lang w:val="en-US" w:eastAsia="ru-RU"/>
        </w:rPr>
        <w:t>fa</w:t>
      </w:r>
      <w:r w:rsidRPr="003811CA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3811CA">
        <w:rPr>
          <w:rFonts w:ascii="Times New Roman" w:hAnsi="Times New Roman"/>
          <w:sz w:val="28"/>
          <w:szCs w:val="28"/>
          <w:lang w:eastAsia="ru-RU"/>
        </w:rPr>
        <w:t>ru</w:t>
      </w:r>
      <w:proofErr w:type="spellEnd"/>
      <w:r w:rsidRPr="003811CA">
        <w:rPr>
          <w:rFonts w:ascii="Times New Roman" w:hAnsi="Times New Roman"/>
          <w:sz w:val="28"/>
          <w:szCs w:val="28"/>
          <w:lang w:eastAsia="ru-RU"/>
        </w:rPr>
        <w:t>.</w:t>
      </w:r>
    </w:p>
    <w:p w14:paraId="312CE962" w14:textId="77777777" w:rsidR="00DA1305" w:rsidRPr="003811CA" w:rsidRDefault="00DA1305" w:rsidP="004255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11CA">
        <w:rPr>
          <w:rFonts w:ascii="Times New Roman" w:hAnsi="Times New Roman"/>
          <w:sz w:val="28"/>
          <w:szCs w:val="28"/>
          <w:lang w:eastAsia="ru-RU"/>
        </w:rPr>
        <w:t xml:space="preserve">Конкурс проводится в два тура. Первый тур направлен на осуществление предварительного отбора участников (далее — предварительный отбор) и проводится по правилам открытого конкурса. В </w:t>
      </w:r>
      <w:r w:rsidRPr="003811CA">
        <w:rPr>
          <w:rFonts w:ascii="Times New Roman" w:hAnsi="Times New Roman"/>
          <w:sz w:val="28"/>
          <w:szCs w:val="28"/>
          <w:lang w:eastAsia="ru-RU"/>
        </w:rPr>
        <w:lastRenderedPageBreak/>
        <w:t>первом туре Конкурсная комиссия оценивает соответствие заявок требованиям Конкурса.</w:t>
      </w:r>
    </w:p>
    <w:p w14:paraId="2302114C" w14:textId="77777777" w:rsidR="00DA1305" w:rsidRPr="003811CA" w:rsidRDefault="00DA1305" w:rsidP="004255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11CA">
        <w:rPr>
          <w:rFonts w:ascii="Times New Roman" w:hAnsi="Times New Roman"/>
          <w:sz w:val="28"/>
          <w:szCs w:val="28"/>
          <w:lang w:eastAsia="ru-RU"/>
        </w:rPr>
        <w:t>Второй тур Конкурса проводится среди лиц, прошедших предварительный отбор, по правилам закрытого конкурса и направлен на определение победителей Конкурса путем оценки и сопоставления конкурсных проектов обособленно по каждой номинации.</w:t>
      </w:r>
    </w:p>
    <w:p w14:paraId="215E4908" w14:textId="77777777" w:rsidR="00DA1305" w:rsidRPr="003811CA" w:rsidRDefault="003507CC" w:rsidP="004255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11CA">
        <w:rPr>
          <w:rFonts w:ascii="Times New Roman" w:hAnsi="Times New Roman"/>
          <w:sz w:val="28"/>
          <w:szCs w:val="28"/>
          <w:lang w:eastAsia="ru-RU"/>
        </w:rPr>
        <w:t xml:space="preserve">Во втором туре, помимо конкурсных материалов, прошедших предварительный отбор, также рассматриваются работы победителей региональных и муниципальных конкурсов </w:t>
      </w:r>
      <w:r w:rsidRPr="003811CA">
        <w:rPr>
          <w:rFonts w:ascii="Times New Roman" w:hAnsi="Times New Roman"/>
          <w:sz w:val="28"/>
          <w:szCs w:val="28"/>
        </w:rPr>
        <w:t xml:space="preserve">проектов </w:t>
      </w:r>
      <w:r w:rsidRPr="003811CA">
        <w:rPr>
          <w:rFonts w:ascii="Times New Roman" w:hAnsi="Times New Roman"/>
          <w:sz w:val="28"/>
          <w:szCs w:val="28"/>
        </w:rPr>
        <w:br/>
        <w:t>по представлению бюджета для граждан.</w:t>
      </w:r>
    </w:p>
    <w:p w14:paraId="39248921" w14:textId="77777777" w:rsidR="00DA1305" w:rsidRPr="003811CA" w:rsidRDefault="003507CC" w:rsidP="002C735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11CA">
        <w:rPr>
          <w:rFonts w:ascii="Times New Roman" w:hAnsi="Times New Roman"/>
          <w:sz w:val="28"/>
          <w:szCs w:val="28"/>
          <w:lang w:eastAsia="ru-RU"/>
        </w:rPr>
        <w:t>Органам исполнительной власти субъектов Российской Федерации и органам местного самоуправления — организаторам региональных и муниципальных конкурсов проектов по представлению бюджета для граждан – предоставляется право самостоятельно определить победителей конкурсов в соответствии с требованиями и критериями, указанными в Методике оценки</w:t>
      </w:r>
      <w:r w:rsidRPr="003811CA">
        <w:t xml:space="preserve"> </w:t>
      </w:r>
      <w:r w:rsidRPr="003811CA">
        <w:rPr>
          <w:rFonts w:ascii="Times New Roman" w:hAnsi="Times New Roman"/>
          <w:sz w:val="28"/>
          <w:szCs w:val="28"/>
          <w:lang w:eastAsia="ru-RU"/>
        </w:rPr>
        <w:t>заявок на участие в конкурсе проектов по представлению бюджета для граждан.</w:t>
      </w:r>
    </w:p>
    <w:p w14:paraId="49AD8CEE" w14:textId="77777777" w:rsidR="00DA1305" w:rsidRPr="003811CA" w:rsidRDefault="003507CC" w:rsidP="004255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11CA">
        <w:rPr>
          <w:rFonts w:ascii="Times New Roman" w:hAnsi="Times New Roman"/>
          <w:sz w:val="28"/>
          <w:szCs w:val="28"/>
          <w:lang w:eastAsia="ru-RU"/>
        </w:rPr>
        <w:t xml:space="preserve">Участниками Конкурса могут быть физические лица и юридические лица. </w:t>
      </w:r>
      <w:r w:rsidR="003F3583" w:rsidRPr="003811CA">
        <w:rPr>
          <w:rFonts w:ascii="Times New Roman" w:hAnsi="Times New Roman"/>
          <w:sz w:val="28"/>
          <w:szCs w:val="28"/>
        </w:rPr>
        <w:t>У</w:t>
      </w:r>
      <w:r w:rsidRPr="003811CA">
        <w:rPr>
          <w:rFonts w:ascii="Times New Roman" w:hAnsi="Times New Roman"/>
          <w:sz w:val="28"/>
          <w:szCs w:val="28"/>
        </w:rPr>
        <w:t xml:space="preserve">частник представляет только одну заявку с указанием в ней </w:t>
      </w:r>
      <w:r w:rsidR="003F3583" w:rsidRPr="003811CA">
        <w:rPr>
          <w:rFonts w:ascii="Times New Roman" w:hAnsi="Times New Roman"/>
          <w:sz w:val="28"/>
          <w:szCs w:val="28"/>
        </w:rPr>
        <w:t>соответствующ</w:t>
      </w:r>
      <w:r w:rsidR="006068F8" w:rsidRPr="003811CA">
        <w:rPr>
          <w:rFonts w:ascii="Times New Roman" w:hAnsi="Times New Roman"/>
          <w:sz w:val="28"/>
          <w:szCs w:val="28"/>
        </w:rPr>
        <w:t>ей</w:t>
      </w:r>
      <w:r w:rsidR="003F3583" w:rsidRPr="003811CA">
        <w:rPr>
          <w:rFonts w:ascii="Times New Roman" w:hAnsi="Times New Roman"/>
          <w:sz w:val="28"/>
          <w:szCs w:val="28"/>
        </w:rPr>
        <w:t>(-их) номинаци</w:t>
      </w:r>
      <w:r w:rsidR="006068F8" w:rsidRPr="003811CA">
        <w:rPr>
          <w:rFonts w:ascii="Times New Roman" w:hAnsi="Times New Roman"/>
          <w:sz w:val="28"/>
          <w:szCs w:val="28"/>
        </w:rPr>
        <w:t>и</w:t>
      </w:r>
      <w:r w:rsidR="003F3583" w:rsidRPr="003811CA">
        <w:rPr>
          <w:rFonts w:ascii="Times New Roman" w:hAnsi="Times New Roman"/>
          <w:sz w:val="28"/>
          <w:szCs w:val="28"/>
        </w:rPr>
        <w:t>(-</w:t>
      </w:r>
      <w:proofErr w:type="spellStart"/>
      <w:r w:rsidR="003F3583" w:rsidRPr="003811CA">
        <w:rPr>
          <w:rFonts w:ascii="Times New Roman" w:hAnsi="Times New Roman"/>
          <w:sz w:val="28"/>
          <w:szCs w:val="28"/>
        </w:rPr>
        <w:t>ий</w:t>
      </w:r>
      <w:proofErr w:type="spellEnd"/>
      <w:r w:rsidR="003F3583" w:rsidRPr="003811CA">
        <w:rPr>
          <w:rFonts w:ascii="Times New Roman" w:hAnsi="Times New Roman"/>
          <w:sz w:val="28"/>
          <w:szCs w:val="28"/>
        </w:rPr>
        <w:t>)</w:t>
      </w:r>
      <w:r w:rsidRPr="003811CA">
        <w:rPr>
          <w:rFonts w:ascii="Times New Roman" w:hAnsi="Times New Roman"/>
          <w:sz w:val="28"/>
          <w:szCs w:val="28"/>
        </w:rPr>
        <w:t xml:space="preserve">. </w:t>
      </w:r>
      <w:r w:rsidRPr="003811CA">
        <w:rPr>
          <w:rFonts w:ascii="Times New Roman" w:hAnsi="Times New Roman"/>
          <w:sz w:val="28"/>
          <w:szCs w:val="28"/>
          <w:lang w:eastAsia="ru-RU"/>
        </w:rPr>
        <w:t>Не допускается представление одного и того же проекта для участия в Конкурсе одновременно от физического и юридического лица. Конкурс среди физических и среди юридических лиц проводится отдельно.</w:t>
      </w:r>
    </w:p>
    <w:p w14:paraId="22046D6A" w14:textId="77777777" w:rsidR="007F7269" w:rsidRDefault="007F7269" w:rsidP="004255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11CA">
        <w:rPr>
          <w:rFonts w:ascii="Times New Roman" w:hAnsi="Times New Roman"/>
          <w:sz w:val="28"/>
          <w:szCs w:val="28"/>
          <w:lang w:eastAsia="ru-RU"/>
        </w:rPr>
        <w:t>В случае представления физическим или юридическим лицом одного проекта сразу в нескольких номинациях Конкурсная комиссия имеет право отклонить проект для участия в той (тех) номинации (-</w:t>
      </w:r>
      <w:proofErr w:type="spellStart"/>
      <w:r w:rsidRPr="003811CA">
        <w:rPr>
          <w:rFonts w:ascii="Times New Roman" w:hAnsi="Times New Roman"/>
          <w:sz w:val="28"/>
          <w:szCs w:val="28"/>
          <w:lang w:eastAsia="ru-RU"/>
        </w:rPr>
        <w:t>ях</w:t>
      </w:r>
      <w:proofErr w:type="spellEnd"/>
      <w:r w:rsidRPr="003811CA">
        <w:rPr>
          <w:rFonts w:ascii="Times New Roman" w:hAnsi="Times New Roman"/>
          <w:sz w:val="28"/>
          <w:szCs w:val="28"/>
          <w:lang w:eastAsia="ru-RU"/>
        </w:rPr>
        <w:t>), критериям которой (-ых) он не соответствует.</w:t>
      </w:r>
    </w:p>
    <w:p w14:paraId="1EE64504" w14:textId="77777777" w:rsidR="00985ED4" w:rsidRPr="00985ED4" w:rsidRDefault="00985ED4" w:rsidP="00985E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ED4">
        <w:rPr>
          <w:rFonts w:ascii="Times New Roman" w:hAnsi="Times New Roman"/>
          <w:sz w:val="28"/>
          <w:szCs w:val="28"/>
          <w:lang w:eastAsia="ru-RU"/>
        </w:rPr>
        <w:t>Физическое или юридическое лицо представляет заявку для участия не более чем в двух номинациях конкурса.</w:t>
      </w:r>
    </w:p>
    <w:p w14:paraId="02F26533" w14:textId="77777777" w:rsidR="00985ED4" w:rsidRPr="003811CA" w:rsidRDefault="00985ED4" w:rsidP="00985E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ED4">
        <w:rPr>
          <w:rFonts w:ascii="Times New Roman" w:hAnsi="Times New Roman"/>
          <w:sz w:val="28"/>
          <w:szCs w:val="28"/>
          <w:lang w:eastAsia="ru-RU"/>
        </w:rPr>
        <w:lastRenderedPageBreak/>
        <w:t>В случае представления физическим или юридическим лицом заявки для участия более чем в двух номинациях Конкурсная комиссия имеет право ограничить количество номинаций или отклонить заявку для участия в Конкурсе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28211897" w14:textId="77777777" w:rsidR="00DA1305" w:rsidRPr="003811CA" w:rsidRDefault="00DA1305" w:rsidP="004255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11CA">
        <w:rPr>
          <w:rFonts w:ascii="Times New Roman" w:hAnsi="Times New Roman"/>
          <w:sz w:val="28"/>
          <w:szCs w:val="28"/>
          <w:lang w:eastAsia="ru-RU"/>
        </w:rPr>
        <w:t>Отбор победителей Конкурса осуществляется Конкурсной комиссией на основании Методики оценки заявок на участие в Конкурсе.</w:t>
      </w:r>
    </w:p>
    <w:p w14:paraId="18B92224" w14:textId="77777777" w:rsidR="00DA1305" w:rsidRPr="00B71B20" w:rsidRDefault="00DA1305" w:rsidP="004255E2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811CA">
        <w:rPr>
          <w:rFonts w:ascii="Times New Roman" w:hAnsi="Times New Roman"/>
          <w:sz w:val="28"/>
          <w:szCs w:val="28"/>
          <w:lang w:eastAsia="ru-RU"/>
        </w:rPr>
        <w:t xml:space="preserve">Предметом Конкурса является разработка проекта по представлению информации о бюджете в понятной и доступной форме, соответствующего </w:t>
      </w:r>
      <w:r w:rsidRPr="00B71B20">
        <w:rPr>
          <w:rFonts w:ascii="Times New Roman" w:hAnsi="Times New Roman"/>
          <w:sz w:val="28"/>
          <w:szCs w:val="28"/>
          <w:lang w:eastAsia="ru-RU"/>
        </w:rPr>
        <w:t>установленным в Методике требованиям</w:t>
      </w:r>
      <w:r w:rsidRPr="00B71B20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14:paraId="115F7BEC" w14:textId="77777777" w:rsidR="006B0452" w:rsidRPr="00B71B20" w:rsidRDefault="003507CC" w:rsidP="006B0452">
      <w:pPr>
        <w:pStyle w:val="3"/>
        <w:spacing w:line="312" w:lineRule="auto"/>
        <w:ind w:firstLine="709"/>
      </w:pPr>
      <w:r w:rsidRPr="00B71B20">
        <w:t xml:space="preserve">Конкурс проводится </w:t>
      </w:r>
      <w:r w:rsidR="006B0452" w:rsidRPr="00B71B20">
        <w:t>среди физических лиц младше 15 лет по следующим номинациям:</w:t>
      </w:r>
    </w:p>
    <w:p w14:paraId="1721D318" w14:textId="77777777" w:rsidR="006B0452" w:rsidRPr="00B71B20" w:rsidRDefault="006B0452" w:rsidP="006B0452">
      <w:pPr>
        <w:numPr>
          <w:ilvl w:val="0"/>
          <w:numId w:val="15"/>
        </w:numPr>
        <w:spacing w:after="0" w:line="360" w:lineRule="auto"/>
        <w:ind w:hanging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1B20">
        <w:rPr>
          <w:rFonts w:ascii="Times New Roman" w:hAnsi="Times New Roman"/>
          <w:sz w:val="28"/>
          <w:szCs w:val="28"/>
          <w:lang w:eastAsia="ru-RU"/>
        </w:rPr>
        <w:t xml:space="preserve">«Бюджет для граждан в современных формах искусства»; </w:t>
      </w:r>
    </w:p>
    <w:p w14:paraId="07AC08B4" w14:textId="77777777" w:rsidR="006B0452" w:rsidRPr="00B71B20" w:rsidRDefault="006B0452" w:rsidP="006B0452">
      <w:pPr>
        <w:numPr>
          <w:ilvl w:val="0"/>
          <w:numId w:val="15"/>
        </w:numPr>
        <w:spacing w:after="0" w:line="360" w:lineRule="auto"/>
        <w:ind w:hanging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1B20">
        <w:rPr>
          <w:rFonts w:ascii="Times New Roman" w:hAnsi="Times New Roman"/>
          <w:sz w:val="28"/>
          <w:szCs w:val="28"/>
          <w:lang w:eastAsia="ru-RU"/>
        </w:rPr>
        <w:t>«Лучший видеоролик о бюджете»;</w:t>
      </w:r>
    </w:p>
    <w:p w14:paraId="6DD691B8" w14:textId="77777777" w:rsidR="00A62732" w:rsidRPr="00B71B20" w:rsidRDefault="006B0452" w:rsidP="006B0452">
      <w:pPr>
        <w:numPr>
          <w:ilvl w:val="0"/>
          <w:numId w:val="15"/>
        </w:numPr>
        <w:spacing w:after="0" w:line="360" w:lineRule="auto"/>
        <w:ind w:hanging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1B20">
        <w:rPr>
          <w:rFonts w:ascii="Times New Roman" w:hAnsi="Times New Roman"/>
          <w:sz w:val="28"/>
          <w:szCs w:val="28"/>
          <w:lang w:eastAsia="ru-RU"/>
        </w:rPr>
        <w:t>«Информационные карточки по бюджету для социальных сетей и мессенджеров»</w:t>
      </w:r>
      <w:r w:rsidR="00A62732" w:rsidRPr="00B71B20">
        <w:rPr>
          <w:rFonts w:ascii="Times New Roman" w:hAnsi="Times New Roman"/>
          <w:sz w:val="28"/>
          <w:szCs w:val="28"/>
          <w:lang w:eastAsia="ru-RU"/>
        </w:rPr>
        <w:t>;</w:t>
      </w:r>
    </w:p>
    <w:p w14:paraId="5BA11FC0" w14:textId="77777777" w:rsidR="006B0452" w:rsidRPr="00B71B20" w:rsidRDefault="00A62732" w:rsidP="006B0452">
      <w:pPr>
        <w:numPr>
          <w:ilvl w:val="0"/>
          <w:numId w:val="15"/>
        </w:numPr>
        <w:spacing w:after="0" w:line="360" w:lineRule="auto"/>
        <w:ind w:hanging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1B20">
        <w:rPr>
          <w:rFonts w:ascii="Times New Roman" w:hAnsi="Times New Roman"/>
          <w:sz w:val="28"/>
          <w:szCs w:val="28"/>
          <w:lang w:eastAsia="ru-RU"/>
        </w:rPr>
        <w:t>«Лучшая настоль</w:t>
      </w:r>
      <w:r w:rsidR="00821C4B" w:rsidRPr="00B71B20">
        <w:rPr>
          <w:rFonts w:ascii="Times New Roman" w:hAnsi="Times New Roman"/>
          <w:sz w:val="28"/>
          <w:szCs w:val="28"/>
          <w:lang w:eastAsia="ru-RU"/>
        </w:rPr>
        <w:t>ная игра о бюджете для граждан»;</w:t>
      </w:r>
    </w:p>
    <w:p w14:paraId="4F4BF5C5" w14:textId="77777777" w:rsidR="00821C4B" w:rsidRPr="00B71B20" w:rsidRDefault="00821C4B" w:rsidP="006B0452">
      <w:pPr>
        <w:numPr>
          <w:ilvl w:val="0"/>
          <w:numId w:val="15"/>
        </w:numPr>
        <w:spacing w:after="0" w:line="360" w:lineRule="auto"/>
        <w:ind w:hanging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1B20">
        <w:rPr>
          <w:rFonts w:ascii="Times New Roman" w:hAnsi="Times New Roman"/>
          <w:sz w:val="28"/>
          <w:szCs w:val="28"/>
          <w:lang w:eastAsia="ru-RU"/>
        </w:rPr>
        <w:t>«Бюджет и технологии будущего».</w:t>
      </w:r>
    </w:p>
    <w:p w14:paraId="30206B6C" w14:textId="77777777" w:rsidR="006B0452" w:rsidRPr="00B71B20" w:rsidRDefault="006B0452" w:rsidP="006B045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1B20">
        <w:rPr>
          <w:rFonts w:ascii="Times New Roman" w:hAnsi="Times New Roman"/>
          <w:sz w:val="28"/>
          <w:szCs w:val="28"/>
          <w:lang w:eastAsia="ru-RU"/>
        </w:rPr>
        <w:t>Среди физических лиц старше 15 лет по следующим номинациям:</w:t>
      </w:r>
    </w:p>
    <w:p w14:paraId="66C5D471" w14:textId="77777777" w:rsidR="006B0452" w:rsidRPr="00B71B20" w:rsidRDefault="006B0452" w:rsidP="006B0452">
      <w:pPr>
        <w:numPr>
          <w:ilvl w:val="0"/>
          <w:numId w:val="17"/>
        </w:numPr>
        <w:spacing w:after="0" w:line="360" w:lineRule="auto"/>
        <w:ind w:hanging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1B20">
        <w:rPr>
          <w:rFonts w:ascii="Times New Roman" w:hAnsi="Times New Roman"/>
          <w:sz w:val="28"/>
          <w:szCs w:val="28"/>
          <w:lang w:eastAsia="ru-RU"/>
        </w:rPr>
        <w:t xml:space="preserve">«Бюджет для граждан в современных формах искусства»; </w:t>
      </w:r>
    </w:p>
    <w:p w14:paraId="4E73D475" w14:textId="77777777" w:rsidR="006B0452" w:rsidRPr="00B71B20" w:rsidRDefault="006B0452" w:rsidP="006B0452">
      <w:pPr>
        <w:numPr>
          <w:ilvl w:val="0"/>
          <w:numId w:val="17"/>
        </w:numPr>
        <w:spacing w:after="0" w:line="360" w:lineRule="auto"/>
        <w:ind w:hanging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1B20">
        <w:rPr>
          <w:rFonts w:ascii="Times New Roman" w:hAnsi="Times New Roman"/>
          <w:sz w:val="28"/>
          <w:szCs w:val="28"/>
          <w:lang w:eastAsia="ru-RU"/>
        </w:rPr>
        <w:t>«Лучший видеоролик о бюджете»;</w:t>
      </w:r>
    </w:p>
    <w:p w14:paraId="4CAA6B70" w14:textId="77777777" w:rsidR="006B0452" w:rsidRPr="00B71B20" w:rsidRDefault="006B0452" w:rsidP="006B0452">
      <w:pPr>
        <w:numPr>
          <w:ilvl w:val="0"/>
          <w:numId w:val="17"/>
        </w:numPr>
        <w:spacing w:after="0" w:line="360" w:lineRule="auto"/>
        <w:ind w:hanging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1B20">
        <w:rPr>
          <w:rFonts w:ascii="Times New Roman" w:hAnsi="Times New Roman"/>
          <w:sz w:val="28"/>
          <w:szCs w:val="28"/>
          <w:lang w:eastAsia="ru-RU"/>
        </w:rPr>
        <w:t>«Информационные карточки по бюджету для социальных сетей и мессенджеров».</w:t>
      </w:r>
    </w:p>
    <w:p w14:paraId="40E886D9" w14:textId="77777777" w:rsidR="006B0452" w:rsidRPr="00B71B20" w:rsidRDefault="006B0452" w:rsidP="006B0452">
      <w:pPr>
        <w:numPr>
          <w:ilvl w:val="0"/>
          <w:numId w:val="17"/>
        </w:numPr>
        <w:spacing w:after="0" w:line="360" w:lineRule="auto"/>
        <w:ind w:hanging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1B20">
        <w:rPr>
          <w:rFonts w:ascii="Times New Roman" w:hAnsi="Times New Roman"/>
          <w:sz w:val="28"/>
          <w:szCs w:val="28"/>
          <w:lang w:eastAsia="ru-RU"/>
        </w:rPr>
        <w:t>«Лучшее предложение по изменению бюджетного законодательства»;</w:t>
      </w:r>
    </w:p>
    <w:p w14:paraId="338A0089" w14:textId="77777777" w:rsidR="00A62732" w:rsidRPr="00B71B20" w:rsidRDefault="00A62732" w:rsidP="006B0452">
      <w:pPr>
        <w:numPr>
          <w:ilvl w:val="0"/>
          <w:numId w:val="17"/>
        </w:numPr>
        <w:spacing w:after="0" w:line="360" w:lineRule="auto"/>
        <w:ind w:hanging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1B20">
        <w:rPr>
          <w:rFonts w:ascii="Times New Roman" w:hAnsi="Times New Roman"/>
          <w:sz w:val="28"/>
          <w:szCs w:val="28"/>
          <w:lang w:eastAsia="ru-RU"/>
        </w:rPr>
        <w:t>«Лучшая настоль</w:t>
      </w:r>
      <w:r w:rsidR="00821C4B" w:rsidRPr="00B71B20">
        <w:rPr>
          <w:rFonts w:ascii="Times New Roman" w:hAnsi="Times New Roman"/>
          <w:sz w:val="28"/>
          <w:szCs w:val="28"/>
          <w:lang w:eastAsia="ru-RU"/>
        </w:rPr>
        <w:t>ная игра о бюджете для граждан»;</w:t>
      </w:r>
    </w:p>
    <w:p w14:paraId="5043491B" w14:textId="77777777" w:rsidR="00821C4B" w:rsidRPr="00B71B20" w:rsidRDefault="00821C4B" w:rsidP="00821C4B">
      <w:pPr>
        <w:numPr>
          <w:ilvl w:val="0"/>
          <w:numId w:val="17"/>
        </w:numPr>
        <w:spacing w:after="0" w:line="360" w:lineRule="auto"/>
        <w:ind w:left="709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1B20">
        <w:rPr>
          <w:rFonts w:ascii="Times New Roman" w:hAnsi="Times New Roman"/>
          <w:sz w:val="28"/>
          <w:szCs w:val="28"/>
          <w:lang w:eastAsia="ru-RU"/>
        </w:rPr>
        <w:t>«Бюджет и технологии будущего».</w:t>
      </w:r>
    </w:p>
    <w:p w14:paraId="405879A2" w14:textId="77777777" w:rsidR="006B0452" w:rsidRPr="00B71B20" w:rsidRDefault="006B0452" w:rsidP="006B0452">
      <w:pPr>
        <w:pStyle w:val="3"/>
        <w:spacing w:line="312" w:lineRule="auto"/>
        <w:ind w:firstLine="0"/>
        <w:rPr>
          <w:szCs w:val="28"/>
        </w:rPr>
      </w:pPr>
      <w:r w:rsidRPr="00B71B20">
        <w:rPr>
          <w:szCs w:val="28"/>
        </w:rPr>
        <w:t>Среди юридических лиц конкурс проводится в номинациях:</w:t>
      </w:r>
    </w:p>
    <w:p w14:paraId="1D3F1A1D" w14:textId="77777777" w:rsidR="006B0452" w:rsidRPr="00B71B20" w:rsidRDefault="006B0452" w:rsidP="006B0452">
      <w:pPr>
        <w:numPr>
          <w:ilvl w:val="0"/>
          <w:numId w:val="16"/>
        </w:numPr>
        <w:shd w:val="clear" w:color="auto" w:fill="FFFFFF"/>
        <w:spacing w:after="0" w:line="360" w:lineRule="auto"/>
        <w:ind w:hanging="731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71B20">
        <w:rPr>
          <w:rFonts w:ascii="Times New Roman" w:eastAsia="Calibri" w:hAnsi="Times New Roman"/>
          <w:sz w:val="28"/>
          <w:szCs w:val="28"/>
          <w:lang w:eastAsia="ru-RU"/>
        </w:rPr>
        <w:t>«Современные формы представления проекта регионального бюджета для граждан бюджета для граждан»;</w:t>
      </w:r>
    </w:p>
    <w:p w14:paraId="18D99158" w14:textId="77777777" w:rsidR="006B0452" w:rsidRPr="00B71B20" w:rsidRDefault="006B0452" w:rsidP="006B0452">
      <w:pPr>
        <w:numPr>
          <w:ilvl w:val="0"/>
          <w:numId w:val="16"/>
        </w:numPr>
        <w:shd w:val="clear" w:color="auto" w:fill="FFFFFF"/>
        <w:spacing w:after="0" w:line="360" w:lineRule="auto"/>
        <w:ind w:hanging="731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71B20">
        <w:rPr>
          <w:rFonts w:ascii="Times New Roman" w:eastAsia="Calibri" w:hAnsi="Times New Roman"/>
          <w:sz w:val="28"/>
          <w:szCs w:val="28"/>
          <w:lang w:eastAsia="ru-RU"/>
        </w:rPr>
        <w:lastRenderedPageBreak/>
        <w:t>«Современные формы представления проекта местного бюджета для граждан»;</w:t>
      </w:r>
    </w:p>
    <w:p w14:paraId="6DA9A965" w14:textId="77777777" w:rsidR="006B0452" w:rsidRPr="00B71B20" w:rsidRDefault="006B0452" w:rsidP="006B0452">
      <w:pPr>
        <w:numPr>
          <w:ilvl w:val="0"/>
          <w:numId w:val="16"/>
        </w:numPr>
        <w:shd w:val="clear" w:color="auto" w:fill="FFFFFF"/>
        <w:spacing w:after="0" w:line="360" w:lineRule="auto"/>
        <w:ind w:hanging="731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71B20">
        <w:rPr>
          <w:rFonts w:ascii="Times New Roman" w:eastAsia="Calibri" w:hAnsi="Times New Roman"/>
          <w:sz w:val="28"/>
          <w:szCs w:val="28"/>
          <w:lang w:eastAsia="ru-RU"/>
        </w:rPr>
        <w:t xml:space="preserve">«Лучшее обучающее мероприятие по </w:t>
      </w:r>
      <w:r w:rsidR="00100797" w:rsidRPr="00B71B20">
        <w:rPr>
          <w:rFonts w:ascii="Times New Roman" w:eastAsia="Calibri" w:hAnsi="Times New Roman"/>
          <w:sz w:val="28"/>
          <w:szCs w:val="28"/>
          <w:lang w:eastAsia="ru-RU"/>
        </w:rPr>
        <w:t>бюджетной тематике</w:t>
      </w:r>
      <w:r w:rsidRPr="00B71B20">
        <w:rPr>
          <w:rFonts w:ascii="Times New Roman" w:eastAsia="Calibri" w:hAnsi="Times New Roman"/>
          <w:sz w:val="28"/>
          <w:szCs w:val="28"/>
          <w:lang w:eastAsia="ru-RU"/>
        </w:rPr>
        <w:t>»;</w:t>
      </w:r>
    </w:p>
    <w:p w14:paraId="20D46C06" w14:textId="77777777" w:rsidR="006B0452" w:rsidRPr="00B71B20" w:rsidRDefault="006B0452" w:rsidP="006B0452">
      <w:pPr>
        <w:numPr>
          <w:ilvl w:val="0"/>
          <w:numId w:val="16"/>
        </w:numPr>
        <w:shd w:val="clear" w:color="auto" w:fill="FFFFFF"/>
        <w:spacing w:after="0" w:line="360" w:lineRule="auto"/>
        <w:ind w:hanging="731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71B20">
        <w:rPr>
          <w:rFonts w:ascii="Times New Roman" w:eastAsia="Calibri" w:hAnsi="Times New Roman"/>
          <w:sz w:val="28"/>
          <w:szCs w:val="28"/>
          <w:lang w:eastAsia="ru-RU"/>
        </w:rPr>
        <w:t>«Лучшая информационная панель (</w:t>
      </w:r>
      <w:proofErr w:type="spellStart"/>
      <w:r w:rsidRPr="00B71B20">
        <w:rPr>
          <w:rFonts w:ascii="Times New Roman" w:eastAsia="Calibri" w:hAnsi="Times New Roman"/>
          <w:sz w:val="28"/>
          <w:szCs w:val="28"/>
          <w:lang w:eastAsia="ru-RU"/>
        </w:rPr>
        <w:t>дашборд</w:t>
      </w:r>
      <w:proofErr w:type="spellEnd"/>
      <w:r w:rsidRPr="00B71B20">
        <w:rPr>
          <w:rFonts w:ascii="Times New Roman" w:eastAsia="Calibri" w:hAnsi="Times New Roman"/>
          <w:sz w:val="28"/>
          <w:szCs w:val="28"/>
          <w:lang w:eastAsia="ru-RU"/>
        </w:rPr>
        <w:t>) по бюджету для граждан»;</w:t>
      </w:r>
    </w:p>
    <w:p w14:paraId="1040DE0D" w14:textId="77777777" w:rsidR="00C020E3" w:rsidRPr="00B71B20" w:rsidRDefault="00821C4B" w:rsidP="00C020E3">
      <w:pPr>
        <w:numPr>
          <w:ilvl w:val="0"/>
          <w:numId w:val="16"/>
        </w:numPr>
        <w:spacing w:after="0" w:line="348" w:lineRule="auto"/>
        <w:ind w:hanging="731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1B20">
        <w:rPr>
          <w:rFonts w:ascii="Times New Roman" w:hAnsi="Times New Roman"/>
          <w:sz w:val="28"/>
          <w:szCs w:val="28"/>
          <w:lang w:eastAsia="ru-RU"/>
        </w:rPr>
        <w:t>«Бюджет для граждан от СМИ»;</w:t>
      </w:r>
    </w:p>
    <w:p w14:paraId="23935138" w14:textId="77777777" w:rsidR="00821C4B" w:rsidRPr="00B71B20" w:rsidRDefault="00821C4B" w:rsidP="00C020E3">
      <w:pPr>
        <w:numPr>
          <w:ilvl w:val="0"/>
          <w:numId w:val="16"/>
        </w:numPr>
        <w:spacing w:after="0" w:line="348" w:lineRule="auto"/>
        <w:ind w:hanging="731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1B20">
        <w:rPr>
          <w:rFonts w:ascii="Times New Roman" w:hAnsi="Times New Roman"/>
          <w:sz w:val="28"/>
          <w:szCs w:val="28"/>
          <w:lang w:eastAsia="ru-RU"/>
        </w:rPr>
        <w:t>«Бюджет и технологии будущего».</w:t>
      </w:r>
    </w:p>
    <w:p w14:paraId="659FA988" w14:textId="77777777" w:rsidR="003507CC" w:rsidRPr="003811CA" w:rsidRDefault="006B0452" w:rsidP="004255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1B20">
        <w:rPr>
          <w:rFonts w:ascii="Times New Roman" w:hAnsi="Times New Roman"/>
          <w:sz w:val="28"/>
          <w:szCs w:val="28"/>
          <w:lang w:eastAsia="ru-RU"/>
        </w:rPr>
        <w:t>Для участия в Конкурсе претенденты должны представить Конкурсный проект по номинации (-ям), а также отдельный документ (файл), содержащий описание конкретных предложений по реализации конкурсного проекта и практическому применению результатов его реализации</w:t>
      </w:r>
      <w:r w:rsidR="00985ED4" w:rsidRPr="00B71B20">
        <w:rPr>
          <w:rFonts w:ascii="Times New Roman" w:hAnsi="Times New Roman"/>
          <w:sz w:val="28"/>
          <w:szCs w:val="28"/>
          <w:lang w:eastAsia="ru-RU"/>
        </w:rPr>
        <w:t>.</w:t>
      </w:r>
    </w:p>
    <w:p w14:paraId="3937BE98" w14:textId="77777777" w:rsidR="00DA1305" w:rsidRPr="003811CA" w:rsidRDefault="00DA1305" w:rsidP="004255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11CA">
        <w:rPr>
          <w:rFonts w:ascii="Times New Roman" w:hAnsi="Times New Roman"/>
          <w:sz w:val="28"/>
          <w:szCs w:val="28"/>
          <w:lang w:eastAsia="ru-RU"/>
        </w:rPr>
        <w:t xml:space="preserve">Порядок организации, а также сроки проведения Конкурса определены в Положении о конкурсе проектов по </w:t>
      </w:r>
      <w:r w:rsidRPr="003811CA">
        <w:rPr>
          <w:rFonts w:ascii="Times New Roman" w:hAnsi="Times New Roman"/>
          <w:sz w:val="28"/>
          <w:szCs w:val="28"/>
        </w:rPr>
        <w:t>представлению бюджета для граждан</w:t>
      </w:r>
      <w:r w:rsidRPr="003811CA">
        <w:rPr>
          <w:rFonts w:ascii="Times New Roman" w:hAnsi="Times New Roman"/>
          <w:sz w:val="28"/>
          <w:szCs w:val="28"/>
          <w:lang w:eastAsia="ru-RU"/>
        </w:rPr>
        <w:t>.</w:t>
      </w:r>
    </w:p>
    <w:p w14:paraId="2A978E2F" w14:textId="77777777" w:rsidR="00DA1305" w:rsidRPr="003811CA" w:rsidRDefault="00DA1305" w:rsidP="00C6693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811CA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3811CA">
        <w:rPr>
          <w:rFonts w:ascii="Times New Roman" w:hAnsi="Times New Roman"/>
          <w:b/>
          <w:sz w:val="28"/>
          <w:szCs w:val="28"/>
          <w:lang w:eastAsia="ru-RU"/>
        </w:rPr>
        <w:t>. Организация Конкурса</w:t>
      </w:r>
    </w:p>
    <w:p w14:paraId="1336670F" w14:textId="77777777" w:rsidR="00DA1305" w:rsidRPr="003811CA" w:rsidRDefault="00DA1305" w:rsidP="004255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11CA">
        <w:rPr>
          <w:rFonts w:ascii="Times New Roman" w:hAnsi="Times New Roman"/>
          <w:sz w:val="28"/>
          <w:szCs w:val="28"/>
          <w:lang w:eastAsia="ru-RU"/>
        </w:rPr>
        <w:t>1. Для участия в Конкурсе лицо, желающее принять в нем участие, представляет Организатору Конкурса конкурсные материалы в составе, предусмотренном Положением</w:t>
      </w:r>
      <w:r w:rsidRPr="003811CA">
        <w:rPr>
          <w:rFonts w:ascii="Times New Roman" w:hAnsi="Times New Roman"/>
          <w:sz w:val="28"/>
          <w:szCs w:val="28"/>
        </w:rPr>
        <w:t>.</w:t>
      </w:r>
    </w:p>
    <w:p w14:paraId="291C76F4" w14:textId="77777777" w:rsidR="00DA1305" w:rsidRPr="003811CA" w:rsidRDefault="00DA1305" w:rsidP="004255E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811CA">
        <w:rPr>
          <w:rFonts w:ascii="Times New Roman" w:hAnsi="Times New Roman"/>
          <w:b/>
          <w:sz w:val="28"/>
          <w:szCs w:val="28"/>
          <w:lang w:eastAsia="ru-RU"/>
        </w:rPr>
        <w:t>Конкурсные материалы представляются в два этапа:</w:t>
      </w:r>
    </w:p>
    <w:p w14:paraId="440C3393" w14:textId="77777777" w:rsidR="00DA1305" w:rsidRPr="006B0452" w:rsidRDefault="00DA1305" w:rsidP="004255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11CA">
        <w:rPr>
          <w:rFonts w:ascii="Times New Roman" w:hAnsi="Times New Roman"/>
          <w:sz w:val="28"/>
          <w:szCs w:val="28"/>
          <w:lang w:eastAsia="ru-RU"/>
        </w:rPr>
        <w:t xml:space="preserve">первый этап — представление заявки для участия в предварительном отборе, конкурсного проекта по </w:t>
      </w:r>
      <w:r w:rsidRPr="003811CA">
        <w:rPr>
          <w:rFonts w:ascii="Times New Roman" w:hAnsi="Times New Roman"/>
          <w:sz w:val="28"/>
          <w:szCs w:val="28"/>
        </w:rPr>
        <w:t>представлению бюджета для граждан</w:t>
      </w:r>
      <w:r w:rsidR="00F64EE0">
        <w:rPr>
          <w:rFonts w:ascii="Times New Roman" w:hAnsi="Times New Roman"/>
          <w:sz w:val="28"/>
          <w:szCs w:val="28"/>
        </w:rPr>
        <w:t xml:space="preserve">, а </w:t>
      </w:r>
      <w:r w:rsidR="00F64EE0" w:rsidRPr="006B0452">
        <w:rPr>
          <w:rFonts w:ascii="Times New Roman" w:hAnsi="Times New Roman"/>
          <w:sz w:val="28"/>
          <w:szCs w:val="28"/>
        </w:rPr>
        <w:t xml:space="preserve">также </w:t>
      </w:r>
      <w:r w:rsidR="006B0452" w:rsidRPr="006B0452">
        <w:rPr>
          <w:rFonts w:ascii="Times New Roman" w:hAnsi="Times New Roman"/>
          <w:sz w:val="28"/>
          <w:szCs w:val="28"/>
          <w:lang w:eastAsia="ru-RU"/>
        </w:rPr>
        <w:t>отдельного документа (файла), содержащего описание конкретных предложений по реализации конкурсного проекта и практическому применению результатов его реализации</w:t>
      </w:r>
      <w:r w:rsidRPr="006B0452">
        <w:rPr>
          <w:rFonts w:ascii="Times New Roman" w:hAnsi="Times New Roman"/>
          <w:sz w:val="28"/>
          <w:szCs w:val="28"/>
          <w:lang w:eastAsia="ru-RU"/>
        </w:rPr>
        <w:t>;</w:t>
      </w:r>
    </w:p>
    <w:p w14:paraId="23236C70" w14:textId="77777777" w:rsidR="00DA1305" w:rsidRPr="003811CA" w:rsidRDefault="00DA1305" w:rsidP="002F61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0452">
        <w:rPr>
          <w:rFonts w:ascii="Times New Roman" w:hAnsi="Times New Roman"/>
          <w:sz w:val="28"/>
          <w:szCs w:val="28"/>
          <w:lang w:eastAsia="ru-RU"/>
        </w:rPr>
        <w:t>второ</w:t>
      </w:r>
      <w:r w:rsidR="00453CF7">
        <w:rPr>
          <w:rFonts w:ascii="Times New Roman" w:hAnsi="Times New Roman"/>
          <w:sz w:val="28"/>
          <w:szCs w:val="28"/>
          <w:lang w:eastAsia="ru-RU"/>
        </w:rPr>
        <w:t>й этап</w:t>
      </w:r>
      <w:r w:rsidR="00F64EE0" w:rsidRPr="006B0452">
        <w:rPr>
          <w:rFonts w:ascii="Times New Roman" w:hAnsi="Times New Roman"/>
          <w:sz w:val="28"/>
          <w:szCs w:val="28"/>
          <w:lang w:eastAsia="ru-RU"/>
        </w:rPr>
        <w:t xml:space="preserve"> — представление заявки,</w:t>
      </w:r>
      <w:r w:rsidRPr="006B045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EE0" w:rsidRPr="006B0452">
        <w:rPr>
          <w:rFonts w:ascii="Times New Roman" w:hAnsi="Times New Roman"/>
          <w:sz w:val="28"/>
          <w:szCs w:val="28"/>
          <w:lang w:eastAsia="ru-RU"/>
        </w:rPr>
        <w:t xml:space="preserve">конкурсного </w:t>
      </w:r>
      <w:r w:rsidRPr="006B0452">
        <w:rPr>
          <w:rFonts w:ascii="Times New Roman" w:hAnsi="Times New Roman"/>
          <w:sz w:val="28"/>
          <w:szCs w:val="28"/>
          <w:lang w:eastAsia="ru-RU"/>
        </w:rPr>
        <w:t>проекта</w:t>
      </w:r>
      <w:r w:rsidR="00F64EE0" w:rsidRPr="006B0452">
        <w:rPr>
          <w:rFonts w:ascii="Times New Roman" w:hAnsi="Times New Roman"/>
          <w:sz w:val="28"/>
          <w:szCs w:val="28"/>
          <w:lang w:eastAsia="ru-RU"/>
        </w:rPr>
        <w:t>, а также</w:t>
      </w:r>
      <w:r w:rsidR="00F64E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0452" w:rsidRPr="006B0452">
        <w:rPr>
          <w:rFonts w:ascii="Times New Roman" w:hAnsi="Times New Roman"/>
          <w:sz w:val="28"/>
          <w:szCs w:val="28"/>
          <w:lang w:eastAsia="ru-RU"/>
        </w:rPr>
        <w:t>отдельного документа (файла), содержащего описание конкретных предложений по реализации конкурсного проекта и практическому применению результатов его реализации</w:t>
      </w:r>
      <w:r w:rsidR="00F64EE0">
        <w:rPr>
          <w:rFonts w:ascii="Times New Roman" w:hAnsi="Times New Roman"/>
          <w:sz w:val="28"/>
          <w:szCs w:val="28"/>
          <w:lang w:eastAsia="ru-RU"/>
        </w:rPr>
        <w:t>, доработанных</w:t>
      </w:r>
      <w:r w:rsidR="00F64EE0" w:rsidRPr="0066240F">
        <w:rPr>
          <w:rFonts w:ascii="Times New Roman" w:hAnsi="Times New Roman"/>
          <w:sz w:val="28"/>
          <w:szCs w:val="28"/>
          <w:lang w:eastAsia="ru-RU"/>
        </w:rPr>
        <w:t xml:space="preserve"> с учетом замечаний, указанных в адресном приглашении для участия во втором туре Конкурса</w:t>
      </w:r>
      <w:r w:rsidRPr="003811CA">
        <w:rPr>
          <w:rFonts w:ascii="Times New Roman" w:hAnsi="Times New Roman"/>
          <w:sz w:val="28"/>
          <w:szCs w:val="28"/>
          <w:lang w:eastAsia="ru-RU"/>
        </w:rPr>
        <w:t>.</w:t>
      </w:r>
    </w:p>
    <w:p w14:paraId="2103DCF5" w14:textId="77777777" w:rsidR="00DA1305" w:rsidRPr="003811CA" w:rsidRDefault="00DA1305" w:rsidP="004255E2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811CA">
        <w:rPr>
          <w:rFonts w:ascii="Times New Roman" w:hAnsi="Times New Roman"/>
          <w:b/>
          <w:sz w:val="28"/>
          <w:szCs w:val="28"/>
          <w:lang w:eastAsia="ru-RU"/>
        </w:rPr>
        <w:lastRenderedPageBreak/>
        <w:t>Время и даты начала и окончания представления заявки для участия в предварительном отборе:</w:t>
      </w:r>
    </w:p>
    <w:p w14:paraId="2C40556F" w14:textId="77777777" w:rsidR="00DA1305" w:rsidRPr="005B11F8" w:rsidRDefault="00DA1305" w:rsidP="004255E2">
      <w:pPr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11CA">
        <w:rPr>
          <w:rFonts w:ascii="Times New Roman" w:hAnsi="Times New Roman"/>
          <w:sz w:val="28"/>
          <w:szCs w:val="28"/>
          <w:lang w:eastAsia="ru-RU"/>
        </w:rPr>
        <w:t xml:space="preserve">начало приема заявок — 11.00 (время московское) </w:t>
      </w:r>
      <w:r w:rsidRPr="003811CA">
        <w:rPr>
          <w:rFonts w:ascii="Times New Roman" w:hAnsi="Times New Roman"/>
          <w:sz w:val="28"/>
          <w:szCs w:val="28"/>
          <w:lang w:eastAsia="ru-RU"/>
        </w:rPr>
        <w:br/>
      </w:r>
      <w:r w:rsidR="00821C4B" w:rsidRPr="00821C4B">
        <w:rPr>
          <w:rFonts w:ascii="Times New Roman" w:hAnsi="Times New Roman"/>
          <w:sz w:val="28"/>
          <w:szCs w:val="28"/>
          <w:highlight w:val="yellow"/>
          <w:lang w:eastAsia="ru-RU"/>
        </w:rPr>
        <w:t>1</w:t>
      </w:r>
      <w:r w:rsidR="00B71B20">
        <w:rPr>
          <w:rFonts w:ascii="Times New Roman" w:hAnsi="Times New Roman"/>
          <w:sz w:val="28"/>
          <w:szCs w:val="28"/>
          <w:highlight w:val="yellow"/>
          <w:lang w:eastAsia="ru-RU"/>
        </w:rPr>
        <w:t>3</w:t>
      </w:r>
      <w:r w:rsidR="00D27E02" w:rsidRPr="00821C4B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 а</w:t>
      </w:r>
      <w:r w:rsidR="000B77B6" w:rsidRPr="00821C4B">
        <w:rPr>
          <w:rFonts w:ascii="Times New Roman" w:hAnsi="Times New Roman"/>
          <w:sz w:val="28"/>
          <w:szCs w:val="28"/>
          <w:highlight w:val="yellow"/>
          <w:lang w:eastAsia="ru-RU"/>
        </w:rPr>
        <w:t>п</w:t>
      </w:r>
      <w:r w:rsidR="00D27E02" w:rsidRPr="00821C4B">
        <w:rPr>
          <w:rFonts w:ascii="Times New Roman" w:hAnsi="Times New Roman"/>
          <w:sz w:val="28"/>
          <w:szCs w:val="28"/>
          <w:highlight w:val="yellow"/>
          <w:lang w:eastAsia="ru-RU"/>
        </w:rPr>
        <w:t>р</w:t>
      </w:r>
      <w:r w:rsidR="000B77B6" w:rsidRPr="00821C4B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еля </w:t>
      </w:r>
      <w:r w:rsidR="00A62732" w:rsidRPr="00821C4B">
        <w:rPr>
          <w:rFonts w:ascii="Times New Roman" w:hAnsi="Times New Roman"/>
          <w:sz w:val="28"/>
          <w:szCs w:val="28"/>
          <w:highlight w:val="yellow"/>
          <w:lang w:eastAsia="ru-RU"/>
        </w:rPr>
        <w:t>202</w:t>
      </w:r>
      <w:r w:rsidR="00B71B20">
        <w:rPr>
          <w:rFonts w:ascii="Times New Roman" w:hAnsi="Times New Roman"/>
          <w:sz w:val="28"/>
          <w:szCs w:val="28"/>
          <w:highlight w:val="yellow"/>
          <w:lang w:eastAsia="ru-RU"/>
        </w:rPr>
        <w:t>6</w:t>
      </w:r>
      <w:r w:rsidR="00A62732" w:rsidRPr="00821C4B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 </w:t>
      </w:r>
      <w:r w:rsidRPr="00821C4B">
        <w:rPr>
          <w:rFonts w:ascii="Times New Roman" w:hAnsi="Times New Roman"/>
          <w:sz w:val="28"/>
          <w:szCs w:val="28"/>
          <w:highlight w:val="yellow"/>
          <w:lang w:eastAsia="ru-RU"/>
        </w:rPr>
        <w:t>года;</w:t>
      </w:r>
    </w:p>
    <w:p w14:paraId="3B1A402B" w14:textId="77777777" w:rsidR="00DA1305" w:rsidRPr="003811CA" w:rsidRDefault="00DA1305" w:rsidP="004255E2">
      <w:pPr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11F8">
        <w:rPr>
          <w:rFonts w:ascii="Times New Roman" w:hAnsi="Times New Roman"/>
          <w:sz w:val="28"/>
          <w:szCs w:val="28"/>
          <w:lang w:eastAsia="ru-RU"/>
        </w:rPr>
        <w:t xml:space="preserve">окончание приема заявок — 18.00 (время московское) </w:t>
      </w:r>
      <w:r w:rsidRPr="005B11F8">
        <w:rPr>
          <w:rFonts w:ascii="Times New Roman" w:hAnsi="Times New Roman"/>
          <w:sz w:val="28"/>
          <w:szCs w:val="28"/>
          <w:lang w:eastAsia="ru-RU"/>
        </w:rPr>
        <w:br/>
      </w:r>
      <w:r w:rsidR="00821C4B" w:rsidRPr="00821C4B">
        <w:rPr>
          <w:rFonts w:ascii="Times New Roman" w:hAnsi="Times New Roman"/>
          <w:sz w:val="28"/>
          <w:szCs w:val="28"/>
          <w:highlight w:val="yellow"/>
          <w:lang w:eastAsia="ru-RU"/>
        </w:rPr>
        <w:t>23</w:t>
      </w:r>
      <w:r w:rsidR="00A62732" w:rsidRPr="00821C4B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 </w:t>
      </w:r>
      <w:r w:rsidR="006B0452" w:rsidRPr="00821C4B">
        <w:rPr>
          <w:rFonts w:ascii="Times New Roman" w:hAnsi="Times New Roman"/>
          <w:sz w:val="28"/>
          <w:szCs w:val="28"/>
          <w:highlight w:val="yellow"/>
          <w:lang w:eastAsia="ru-RU"/>
        </w:rPr>
        <w:t>мая</w:t>
      </w:r>
      <w:r w:rsidR="00D27E02" w:rsidRPr="00821C4B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 </w:t>
      </w:r>
      <w:r w:rsidR="00A62732" w:rsidRPr="00821C4B">
        <w:rPr>
          <w:rFonts w:ascii="Times New Roman" w:hAnsi="Times New Roman"/>
          <w:sz w:val="28"/>
          <w:szCs w:val="28"/>
          <w:highlight w:val="yellow"/>
          <w:lang w:eastAsia="ru-RU"/>
        </w:rPr>
        <w:t>202</w:t>
      </w:r>
      <w:r w:rsidR="00B71B20">
        <w:rPr>
          <w:rFonts w:ascii="Times New Roman" w:hAnsi="Times New Roman"/>
          <w:sz w:val="28"/>
          <w:szCs w:val="28"/>
          <w:highlight w:val="yellow"/>
          <w:lang w:eastAsia="ru-RU"/>
        </w:rPr>
        <w:t>6</w:t>
      </w:r>
      <w:r w:rsidR="00A62732" w:rsidRPr="00821C4B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 </w:t>
      </w:r>
      <w:r w:rsidR="005B4EB1" w:rsidRPr="00821C4B">
        <w:rPr>
          <w:rFonts w:ascii="Times New Roman" w:hAnsi="Times New Roman"/>
          <w:sz w:val="28"/>
          <w:szCs w:val="28"/>
          <w:highlight w:val="yellow"/>
          <w:lang w:eastAsia="ru-RU"/>
        </w:rPr>
        <w:t>года.</w:t>
      </w:r>
    </w:p>
    <w:p w14:paraId="791C77FA" w14:textId="77777777" w:rsidR="00DA1305" w:rsidRPr="003811CA" w:rsidRDefault="00DA1305" w:rsidP="004255E2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811CA">
        <w:rPr>
          <w:rFonts w:ascii="Times New Roman" w:hAnsi="Times New Roman"/>
          <w:b/>
          <w:sz w:val="28"/>
          <w:szCs w:val="28"/>
          <w:lang w:eastAsia="ru-RU"/>
        </w:rPr>
        <w:t>Время и даты начала и окончания представления заявки для участия во втором туре Конкурса:</w:t>
      </w:r>
    </w:p>
    <w:p w14:paraId="5433A12A" w14:textId="77777777" w:rsidR="00DA1305" w:rsidRPr="005B11F8" w:rsidRDefault="00DA1305" w:rsidP="004255E2">
      <w:pPr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11CA">
        <w:rPr>
          <w:rFonts w:ascii="Times New Roman" w:hAnsi="Times New Roman"/>
          <w:sz w:val="28"/>
          <w:szCs w:val="28"/>
          <w:lang w:eastAsia="ru-RU"/>
        </w:rPr>
        <w:t xml:space="preserve">начало приема заявок — 11.00 (время московское) </w:t>
      </w:r>
      <w:r w:rsidRPr="003811CA">
        <w:rPr>
          <w:rFonts w:ascii="Times New Roman" w:hAnsi="Times New Roman"/>
          <w:sz w:val="28"/>
          <w:szCs w:val="28"/>
          <w:lang w:eastAsia="ru-RU"/>
        </w:rPr>
        <w:br/>
      </w:r>
      <w:r w:rsidR="00821C4B" w:rsidRPr="00821C4B">
        <w:rPr>
          <w:rFonts w:ascii="Times New Roman" w:hAnsi="Times New Roman"/>
          <w:sz w:val="28"/>
          <w:szCs w:val="28"/>
          <w:highlight w:val="yellow"/>
          <w:lang w:eastAsia="ru-RU"/>
        </w:rPr>
        <w:t>1</w:t>
      </w:r>
      <w:r w:rsidR="00B71B20">
        <w:rPr>
          <w:rFonts w:ascii="Times New Roman" w:hAnsi="Times New Roman"/>
          <w:sz w:val="28"/>
          <w:szCs w:val="28"/>
          <w:highlight w:val="yellow"/>
          <w:lang w:eastAsia="ru-RU"/>
        </w:rPr>
        <w:t>5</w:t>
      </w:r>
      <w:r w:rsidR="00A62732" w:rsidRPr="00821C4B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 </w:t>
      </w:r>
      <w:r w:rsidR="005B4EB1" w:rsidRPr="00821C4B">
        <w:rPr>
          <w:rFonts w:ascii="Times New Roman" w:hAnsi="Times New Roman"/>
          <w:sz w:val="28"/>
          <w:szCs w:val="28"/>
          <w:highlight w:val="yellow"/>
          <w:lang w:eastAsia="ru-RU"/>
        </w:rPr>
        <w:t>ию</w:t>
      </w:r>
      <w:r w:rsidR="00B728F1" w:rsidRPr="00821C4B">
        <w:rPr>
          <w:rFonts w:ascii="Times New Roman" w:hAnsi="Times New Roman"/>
          <w:sz w:val="28"/>
          <w:szCs w:val="28"/>
          <w:highlight w:val="yellow"/>
          <w:lang w:eastAsia="ru-RU"/>
        </w:rPr>
        <w:t>н</w:t>
      </w:r>
      <w:r w:rsidR="005B4EB1" w:rsidRPr="00821C4B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я </w:t>
      </w:r>
      <w:r w:rsidR="00A62732" w:rsidRPr="00821C4B">
        <w:rPr>
          <w:rFonts w:ascii="Times New Roman" w:hAnsi="Times New Roman"/>
          <w:sz w:val="28"/>
          <w:szCs w:val="28"/>
          <w:highlight w:val="yellow"/>
          <w:lang w:eastAsia="ru-RU"/>
        </w:rPr>
        <w:t>202</w:t>
      </w:r>
      <w:r w:rsidR="00B71B20">
        <w:rPr>
          <w:rFonts w:ascii="Times New Roman" w:hAnsi="Times New Roman"/>
          <w:sz w:val="28"/>
          <w:szCs w:val="28"/>
          <w:highlight w:val="yellow"/>
          <w:lang w:eastAsia="ru-RU"/>
        </w:rPr>
        <w:t>6</w:t>
      </w:r>
      <w:r w:rsidR="00A62732" w:rsidRPr="00821C4B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 </w:t>
      </w:r>
      <w:r w:rsidR="005B4EB1" w:rsidRPr="00821C4B">
        <w:rPr>
          <w:rFonts w:ascii="Times New Roman" w:hAnsi="Times New Roman"/>
          <w:sz w:val="28"/>
          <w:szCs w:val="28"/>
          <w:highlight w:val="yellow"/>
          <w:lang w:eastAsia="ru-RU"/>
        </w:rPr>
        <w:t>года</w:t>
      </w:r>
      <w:r w:rsidRPr="00821C4B">
        <w:rPr>
          <w:rFonts w:ascii="Times New Roman" w:hAnsi="Times New Roman"/>
          <w:sz w:val="28"/>
          <w:szCs w:val="28"/>
          <w:highlight w:val="yellow"/>
          <w:lang w:eastAsia="ru-RU"/>
        </w:rPr>
        <w:t>;</w:t>
      </w:r>
    </w:p>
    <w:p w14:paraId="5BBA9F19" w14:textId="77777777" w:rsidR="00DA1305" w:rsidRPr="00821C4B" w:rsidRDefault="00DA1305" w:rsidP="004255E2">
      <w:pPr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11F8">
        <w:rPr>
          <w:rFonts w:ascii="Times New Roman" w:hAnsi="Times New Roman"/>
          <w:sz w:val="28"/>
          <w:szCs w:val="28"/>
          <w:lang w:eastAsia="ru-RU"/>
        </w:rPr>
        <w:t xml:space="preserve">окончание приема заявок — 18.00 (время московское) </w:t>
      </w:r>
      <w:r w:rsidRPr="005B11F8">
        <w:rPr>
          <w:rFonts w:ascii="Times New Roman" w:hAnsi="Times New Roman"/>
          <w:sz w:val="28"/>
          <w:szCs w:val="28"/>
          <w:lang w:eastAsia="ru-RU"/>
        </w:rPr>
        <w:br/>
      </w:r>
      <w:r w:rsidR="00A62732" w:rsidRPr="00821C4B">
        <w:rPr>
          <w:rFonts w:ascii="Times New Roman" w:hAnsi="Times New Roman"/>
          <w:sz w:val="28"/>
          <w:szCs w:val="28"/>
          <w:highlight w:val="yellow"/>
          <w:lang w:eastAsia="ru-RU"/>
        </w:rPr>
        <w:t>1</w:t>
      </w:r>
      <w:r w:rsidR="00B71B20">
        <w:rPr>
          <w:rFonts w:ascii="Times New Roman" w:hAnsi="Times New Roman"/>
          <w:sz w:val="28"/>
          <w:szCs w:val="28"/>
          <w:highlight w:val="yellow"/>
          <w:lang w:eastAsia="ru-RU"/>
        </w:rPr>
        <w:t>8</w:t>
      </w:r>
      <w:r w:rsidR="00821C4B" w:rsidRPr="00821C4B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 </w:t>
      </w:r>
      <w:r w:rsidR="00D27E02" w:rsidRPr="00821C4B">
        <w:rPr>
          <w:rFonts w:ascii="Times New Roman" w:hAnsi="Times New Roman"/>
          <w:sz w:val="28"/>
          <w:szCs w:val="28"/>
          <w:highlight w:val="yellow"/>
          <w:lang w:eastAsia="ru-RU"/>
        </w:rPr>
        <w:t>ию</w:t>
      </w:r>
      <w:r w:rsidR="006B0452" w:rsidRPr="00821C4B">
        <w:rPr>
          <w:rFonts w:ascii="Times New Roman" w:hAnsi="Times New Roman"/>
          <w:sz w:val="28"/>
          <w:szCs w:val="28"/>
          <w:highlight w:val="yellow"/>
          <w:lang w:eastAsia="ru-RU"/>
        </w:rPr>
        <w:t>л</w:t>
      </w:r>
      <w:r w:rsidR="00D27E02" w:rsidRPr="00821C4B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я </w:t>
      </w:r>
      <w:r w:rsidR="00A62732" w:rsidRPr="00821C4B">
        <w:rPr>
          <w:rFonts w:ascii="Times New Roman" w:hAnsi="Times New Roman"/>
          <w:sz w:val="28"/>
          <w:szCs w:val="28"/>
          <w:highlight w:val="yellow"/>
          <w:lang w:eastAsia="ru-RU"/>
        </w:rPr>
        <w:t>202</w:t>
      </w:r>
      <w:r w:rsidR="00B71B20">
        <w:rPr>
          <w:rFonts w:ascii="Times New Roman" w:hAnsi="Times New Roman"/>
          <w:sz w:val="28"/>
          <w:szCs w:val="28"/>
          <w:highlight w:val="yellow"/>
          <w:lang w:eastAsia="ru-RU"/>
        </w:rPr>
        <w:t>6</w:t>
      </w:r>
      <w:r w:rsidR="00A62732" w:rsidRPr="00821C4B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 </w:t>
      </w:r>
      <w:r w:rsidRPr="00821C4B">
        <w:rPr>
          <w:rFonts w:ascii="Times New Roman" w:hAnsi="Times New Roman"/>
          <w:sz w:val="28"/>
          <w:szCs w:val="28"/>
          <w:highlight w:val="yellow"/>
          <w:lang w:eastAsia="ru-RU"/>
        </w:rPr>
        <w:t>года.</w:t>
      </w:r>
    </w:p>
    <w:p w14:paraId="21766FEE" w14:textId="77777777" w:rsidR="00DA1305" w:rsidRPr="003811CA" w:rsidRDefault="00DA1305" w:rsidP="00EA50B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11F8">
        <w:rPr>
          <w:rFonts w:ascii="Times New Roman" w:hAnsi="Times New Roman"/>
          <w:sz w:val="28"/>
          <w:szCs w:val="28"/>
          <w:lang w:eastAsia="ru-RU"/>
        </w:rPr>
        <w:t xml:space="preserve">2. Представление конкурсных материалов </w:t>
      </w:r>
      <w:r w:rsidR="005B4EB1" w:rsidRPr="005B11F8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5B11F8">
        <w:rPr>
          <w:rFonts w:ascii="Times New Roman" w:hAnsi="Times New Roman"/>
          <w:sz w:val="28"/>
          <w:szCs w:val="28"/>
          <w:lang w:eastAsia="ru-RU"/>
        </w:rPr>
        <w:t>в</w:t>
      </w:r>
      <w:r w:rsidRPr="003811CA">
        <w:rPr>
          <w:rFonts w:ascii="Times New Roman" w:hAnsi="Times New Roman"/>
          <w:sz w:val="28"/>
          <w:szCs w:val="28"/>
          <w:lang w:eastAsia="ru-RU"/>
        </w:rPr>
        <w:t xml:space="preserve"> электронном виде на адрес электронной почты: </w:t>
      </w:r>
      <w:proofErr w:type="spellStart"/>
      <w:r w:rsidR="003D3FD5" w:rsidRPr="003811CA">
        <w:rPr>
          <w:rFonts w:ascii="Times New Roman" w:hAnsi="Times New Roman"/>
          <w:sz w:val="28"/>
          <w:szCs w:val="28"/>
          <w:lang w:eastAsia="ru-RU"/>
        </w:rPr>
        <w:t>openbudget</w:t>
      </w:r>
      <w:proofErr w:type="spellEnd"/>
      <w:r w:rsidR="003D3FD5" w:rsidRPr="003811CA">
        <w:rPr>
          <w:rFonts w:ascii="Times New Roman" w:hAnsi="Times New Roman"/>
          <w:sz w:val="28"/>
          <w:szCs w:val="28"/>
          <w:lang w:eastAsia="ru-RU"/>
        </w:rPr>
        <w:t>@</w:t>
      </w:r>
      <w:r w:rsidR="003D3FD5" w:rsidRPr="003811CA">
        <w:rPr>
          <w:rFonts w:ascii="Times New Roman" w:hAnsi="Times New Roman"/>
          <w:sz w:val="28"/>
          <w:szCs w:val="28"/>
          <w:lang w:val="en-US" w:eastAsia="ru-RU"/>
        </w:rPr>
        <w:t>fa</w:t>
      </w:r>
      <w:r w:rsidR="003D3FD5" w:rsidRPr="003811CA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="003D3FD5" w:rsidRPr="003811CA">
        <w:rPr>
          <w:rFonts w:ascii="Times New Roman" w:hAnsi="Times New Roman"/>
          <w:sz w:val="28"/>
          <w:szCs w:val="28"/>
          <w:lang w:eastAsia="ru-RU"/>
        </w:rPr>
        <w:t>ru</w:t>
      </w:r>
      <w:proofErr w:type="spellEnd"/>
      <w:r w:rsidRPr="003811CA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3F3583" w:rsidRPr="003811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F3583" w:rsidRPr="003811CA">
        <w:rPr>
          <w:rFonts w:ascii="Times New Roman" w:hAnsi="Times New Roman"/>
          <w:sz w:val="28"/>
          <w:szCs w:val="28"/>
          <w:lang w:eastAsia="ru-RU"/>
        </w:rPr>
        <w:br/>
      </w:r>
      <w:r w:rsidRPr="003811CA">
        <w:rPr>
          <w:rFonts w:ascii="Times New Roman" w:hAnsi="Times New Roman"/>
          <w:sz w:val="28"/>
          <w:szCs w:val="28"/>
          <w:lang w:eastAsia="ru-RU"/>
        </w:rPr>
        <w:t>с приложением сканированной версии подписанной заявки.</w:t>
      </w:r>
    </w:p>
    <w:p w14:paraId="57B0BBE0" w14:textId="77777777" w:rsidR="00DA1305" w:rsidRPr="003811CA" w:rsidRDefault="00DA1305" w:rsidP="00EA50B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11CA">
        <w:rPr>
          <w:rFonts w:ascii="Times New Roman" w:hAnsi="Times New Roman"/>
          <w:sz w:val="28"/>
          <w:szCs w:val="28"/>
          <w:lang w:eastAsia="ru-RU"/>
        </w:rPr>
        <w:t xml:space="preserve">Заявка для участия в предварительном отборе Конкурса подается в </w:t>
      </w:r>
      <w:r w:rsidR="005B4EB1" w:rsidRPr="003811CA">
        <w:rPr>
          <w:rFonts w:ascii="Times New Roman" w:hAnsi="Times New Roman"/>
          <w:sz w:val="28"/>
          <w:szCs w:val="28"/>
          <w:lang w:eastAsia="ru-RU"/>
        </w:rPr>
        <w:t xml:space="preserve">электронной </w:t>
      </w:r>
      <w:r w:rsidRPr="003811CA">
        <w:rPr>
          <w:rFonts w:ascii="Times New Roman" w:hAnsi="Times New Roman"/>
          <w:sz w:val="28"/>
          <w:szCs w:val="28"/>
          <w:lang w:eastAsia="ru-RU"/>
        </w:rPr>
        <w:t xml:space="preserve">унифицированной форме (см. приложение 1) с указанием в ней </w:t>
      </w:r>
      <w:r w:rsidR="003F3583" w:rsidRPr="003811CA">
        <w:rPr>
          <w:rFonts w:ascii="Times New Roman" w:hAnsi="Times New Roman"/>
          <w:sz w:val="28"/>
          <w:szCs w:val="28"/>
          <w:lang w:eastAsia="ru-RU"/>
        </w:rPr>
        <w:t>номинации (-</w:t>
      </w:r>
      <w:proofErr w:type="spellStart"/>
      <w:r w:rsidR="003F3583" w:rsidRPr="003811CA">
        <w:rPr>
          <w:rFonts w:ascii="Times New Roman" w:hAnsi="Times New Roman"/>
          <w:sz w:val="28"/>
          <w:szCs w:val="28"/>
          <w:lang w:eastAsia="ru-RU"/>
        </w:rPr>
        <w:t>ий</w:t>
      </w:r>
      <w:proofErr w:type="spellEnd"/>
      <w:r w:rsidR="003F3583" w:rsidRPr="003811CA">
        <w:rPr>
          <w:rFonts w:ascii="Times New Roman" w:hAnsi="Times New Roman"/>
          <w:sz w:val="28"/>
          <w:szCs w:val="28"/>
          <w:lang w:eastAsia="ru-RU"/>
        </w:rPr>
        <w:t>)</w:t>
      </w:r>
      <w:r w:rsidRPr="003811CA">
        <w:rPr>
          <w:rFonts w:ascii="Times New Roman" w:hAnsi="Times New Roman"/>
          <w:sz w:val="28"/>
          <w:szCs w:val="28"/>
          <w:lang w:eastAsia="ru-RU"/>
        </w:rPr>
        <w:t xml:space="preserve">, сведений об участнике (Ф.И.О. — для физического лица, наименование организации — для юридического лица) и контактной информации, включая адрес электронной почты. Если конкурсный проект разработан группой авторов, в заявке на участие указываются сведения обо всех авторах и их контактная информация. Заявка юридического лица подписывается руководителем организации и заверяется печатью организации. </w:t>
      </w:r>
    </w:p>
    <w:p w14:paraId="322465FB" w14:textId="77777777" w:rsidR="00DA1305" w:rsidRPr="003811CA" w:rsidRDefault="00DA1305" w:rsidP="00EA50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11CA">
        <w:rPr>
          <w:rFonts w:ascii="Times New Roman" w:hAnsi="Times New Roman" w:cs="Times New Roman"/>
          <w:sz w:val="28"/>
          <w:szCs w:val="28"/>
          <w:lang w:eastAsia="ru-RU"/>
        </w:rPr>
        <w:t>3. В течение 5 (пяти) рабочих дней со дня окончания приема заявок для участия в предварительном отборе Организатор Конкурса рассматривает заявки на участие в предварительном отборе Конкурса на предмет соответствия следующим условиям:</w:t>
      </w:r>
    </w:p>
    <w:p w14:paraId="39690D59" w14:textId="77777777" w:rsidR="00DA1305" w:rsidRPr="003811CA" w:rsidRDefault="00DA1305" w:rsidP="003D61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11CA">
        <w:rPr>
          <w:rFonts w:ascii="Times New Roman" w:hAnsi="Times New Roman" w:cs="Times New Roman"/>
          <w:sz w:val="28"/>
          <w:szCs w:val="28"/>
          <w:lang w:eastAsia="ru-RU"/>
        </w:rPr>
        <w:t>1) представление в срок;</w:t>
      </w:r>
    </w:p>
    <w:p w14:paraId="0E31EDE5" w14:textId="77777777" w:rsidR="00DA1305" w:rsidRPr="003811CA" w:rsidRDefault="00DA1305" w:rsidP="003D61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11C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2) </w:t>
      </w:r>
      <w:r w:rsidR="00F63838" w:rsidRPr="003811CA">
        <w:rPr>
          <w:rFonts w:ascii="Times New Roman" w:hAnsi="Times New Roman" w:cs="Times New Roman"/>
          <w:sz w:val="28"/>
          <w:szCs w:val="28"/>
          <w:lang w:eastAsia="ru-RU"/>
        </w:rPr>
        <w:t>оригинальность, отсутствие дублирования с заявками прошлых лет и текущего года по другим номинациям;</w:t>
      </w:r>
    </w:p>
    <w:p w14:paraId="2C802683" w14:textId="77777777" w:rsidR="00DA1305" w:rsidRPr="003811CA" w:rsidRDefault="00DA1305" w:rsidP="003D61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11CA">
        <w:rPr>
          <w:rFonts w:ascii="Times New Roman" w:hAnsi="Times New Roman" w:cs="Times New Roman"/>
          <w:sz w:val="28"/>
          <w:szCs w:val="28"/>
          <w:lang w:eastAsia="ru-RU"/>
        </w:rPr>
        <w:t xml:space="preserve">3) указание </w:t>
      </w:r>
      <w:r w:rsidR="003F3583" w:rsidRPr="003811CA">
        <w:rPr>
          <w:rFonts w:ascii="Times New Roman" w:hAnsi="Times New Roman" w:cs="Times New Roman"/>
          <w:sz w:val="28"/>
          <w:szCs w:val="28"/>
          <w:lang w:eastAsia="ru-RU"/>
        </w:rPr>
        <w:t>номинаци</w:t>
      </w:r>
      <w:r w:rsidR="006068F8" w:rsidRPr="003811CA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3F3583" w:rsidRPr="003811CA">
        <w:rPr>
          <w:rFonts w:ascii="Times New Roman" w:hAnsi="Times New Roman" w:cs="Times New Roman"/>
          <w:sz w:val="28"/>
          <w:szCs w:val="28"/>
          <w:lang w:eastAsia="ru-RU"/>
        </w:rPr>
        <w:t>(-</w:t>
      </w:r>
      <w:proofErr w:type="spellStart"/>
      <w:r w:rsidR="003F3583" w:rsidRPr="003811CA">
        <w:rPr>
          <w:rFonts w:ascii="Times New Roman" w:hAnsi="Times New Roman" w:cs="Times New Roman"/>
          <w:sz w:val="28"/>
          <w:szCs w:val="28"/>
          <w:lang w:eastAsia="ru-RU"/>
        </w:rPr>
        <w:t>ий</w:t>
      </w:r>
      <w:proofErr w:type="spellEnd"/>
      <w:r w:rsidR="003F3583" w:rsidRPr="003811CA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3811CA">
        <w:rPr>
          <w:rFonts w:ascii="Times New Roman" w:hAnsi="Times New Roman" w:cs="Times New Roman"/>
          <w:sz w:val="28"/>
          <w:szCs w:val="28"/>
          <w:lang w:eastAsia="ru-RU"/>
        </w:rPr>
        <w:t>, в котор</w:t>
      </w:r>
      <w:r w:rsidR="006068F8" w:rsidRPr="003811CA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="003F3583" w:rsidRPr="003811CA">
        <w:rPr>
          <w:rFonts w:ascii="Times New Roman" w:hAnsi="Times New Roman" w:cs="Times New Roman"/>
          <w:sz w:val="28"/>
          <w:szCs w:val="28"/>
          <w:lang w:eastAsia="ru-RU"/>
        </w:rPr>
        <w:t>(-</w:t>
      </w:r>
      <w:r w:rsidRPr="003811CA">
        <w:rPr>
          <w:rFonts w:ascii="Times New Roman" w:hAnsi="Times New Roman" w:cs="Times New Roman"/>
          <w:sz w:val="28"/>
          <w:szCs w:val="28"/>
          <w:lang w:eastAsia="ru-RU"/>
        </w:rPr>
        <w:t>ых</w:t>
      </w:r>
      <w:r w:rsidR="003F3583" w:rsidRPr="003811CA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3811CA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 проект;</w:t>
      </w:r>
    </w:p>
    <w:p w14:paraId="4B522B88" w14:textId="77777777" w:rsidR="00DA1305" w:rsidRDefault="00DA1305" w:rsidP="003D61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11CA">
        <w:rPr>
          <w:rFonts w:ascii="Times New Roman" w:hAnsi="Times New Roman" w:cs="Times New Roman"/>
          <w:sz w:val="28"/>
          <w:szCs w:val="28"/>
          <w:lang w:eastAsia="ru-RU"/>
        </w:rPr>
        <w:t xml:space="preserve">4) общее соответствие представленного проекта основным критериям по </w:t>
      </w:r>
      <w:r w:rsidR="003F3583" w:rsidRPr="003811CA">
        <w:rPr>
          <w:rFonts w:ascii="Times New Roman" w:hAnsi="Times New Roman" w:cs="Times New Roman"/>
          <w:sz w:val="28"/>
          <w:szCs w:val="28"/>
          <w:lang w:eastAsia="ru-RU"/>
        </w:rPr>
        <w:t>указанн</w:t>
      </w:r>
      <w:r w:rsidR="006068F8" w:rsidRPr="003811CA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="003F3583" w:rsidRPr="003811CA">
        <w:rPr>
          <w:rFonts w:ascii="Times New Roman" w:hAnsi="Times New Roman" w:cs="Times New Roman"/>
          <w:sz w:val="28"/>
          <w:szCs w:val="28"/>
          <w:lang w:eastAsia="ru-RU"/>
        </w:rPr>
        <w:t>(-ым) в заявке номинаци</w:t>
      </w:r>
      <w:r w:rsidR="006068F8" w:rsidRPr="003811CA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D27E02" w:rsidRPr="003811CA">
        <w:rPr>
          <w:rFonts w:ascii="Times New Roman" w:hAnsi="Times New Roman" w:cs="Times New Roman"/>
          <w:sz w:val="28"/>
          <w:szCs w:val="28"/>
          <w:lang w:eastAsia="ru-RU"/>
        </w:rPr>
        <w:t>(-ям);</w:t>
      </w:r>
    </w:p>
    <w:p w14:paraId="2A5CE63C" w14:textId="77777777" w:rsidR="00BF2221" w:rsidRPr="006B0452" w:rsidRDefault="00BF2221" w:rsidP="003D61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0452">
        <w:rPr>
          <w:rFonts w:ascii="Times New Roman" w:hAnsi="Times New Roman" w:cs="Times New Roman"/>
          <w:sz w:val="28"/>
          <w:szCs w:val="28"/>
          <w:lang w:eastAsia="ru-RU"/>
        </w:rPr>
        <w:t xml:space="preserve">5) </w:t>
      </w:r>
      <w:r w:rsidR="006B0452" w:rsidRPr="006B0452">
        <w:rPr>
          <w:rFonts w:ascii="Times New Roman" w:hAnsi="Times New Roman"/>
          <w:sz w:val="28"/>
          <w:szCs w:val="28"/>
          <w:lang w:eastAsia="ru-RU"/>
        </w:rPr>
        <w:t>наличие отдельного документа (файла), содержащего описание конкретных предложений по реализации конкурсного проекта и практическому применению результатов его реализации в рамках процедур бюджетного процесса и реализации функций субъектов бюджетного процесса</w:t>
      </w:r>
      <w:r w:rsidRPr="006B0452">
        <w:rPr>
          <w:rFonts w:ascii="Times New Roman" w:hAnsi="Times New Roman"/>
          <w:sz w:val="28"/>
          <w:szCs w:val="28"/>
          <w:lang w:eastAsia="ru-RU"/>
        </w:rPr>
        <w:t>;</w:t>
      </w:r>
    </w:p>
    <w:p w14:paraId="48F95FDE" w14:textId="77777777" w:rsidR="00D27E02" w:rsidRPr="003811CA" w:rsidRDefault="00BF2221" w:rsidP="00D27E0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0452">
        <w:rPr>
          <w:rFonts w:ascii="Times New Roman" w:hAnsi="Times New Roman"/>
          <w:bCs/>
          <w:sz w:val="28"/>
          <w:szCs w:val="28"/>
          <w:lang w:eastAsia="ru-RU"/>
        </w:rPr>
        <w:t>6</w:t>
      </w:r>
      <w:r w:rsidR="00D27E02" w:rsidRPr="006B0452">
        <w:rPr>
          <w:rFonts w:ascii="Times New Roman" w:hAnsi="Times New Roman"/>
          <w:bCs/>
          <w:sz w:val="28"/>
          <w:szCs w:val="28"/>
          <w:lang w:eastAsia="ru-RU"/>
        </w:rPr>
        <w:t xml:space="preserve">) </w:t>
      </w:r>
      <w:r w:rsidR="00970D79" w:rsidRPr="006B0452">
        <w:rPr>
          <w:rFonts w:ascii="Times New Roman" w:hAnsi="Times New Roman"/>
          <w:bCs/>
          <w:sz w:val="28"/>
          <w:szCs w:val="28"/>
          <w:lang w:eastAsia="ru-RU"/>
        </w:rPr>
        <w:t>подготовка материалов проекта с использованием стандартного</w:t>
      </w:r>
      <w:r w:rsidR="00970D79" w:rsidRPr="003811CA">
        <w:rPr>
          <w:rFonts w:ascii="Times New Roman" w:hAnsi="Times New Roman"/>
          <w:bCs/>
          <w:sz w:val="28"/>
          <w:szCs w:val="28"/>
          <w:lang w:eastAsia="ru-RU"/>
        </w:rPr>
        <w:t xml:space="preserve"> сертифицированного программного обеспечения ОС </w:t>
      </w:r>
      <w:proofErr w:type="spellStart"/>
      <w:r w:rsidR="00970D79" w:rsidRPr="003811CA">
        <w:rPr>
          <w:rFonts w:ascii="Times New Roman" w:hAnsi="Times New Roman"/>
          <w:bCs/>
          <w:sz w:val="28"/>
          <w:szCs w:val="28"/>
          <w:lang w:eastAsia="ru-RU"/>
        </w:rPr>
        <w:t>Windows</w:t>
      </w:r>
      <w:proofErr w:type="spellEnd"/>
      <w:r w:rsidR="00970D79" w:rsidRPr="003811CA">
        <w:rPr>
          <w:rFonts w:ascii="Times New Roman" w:hAnsi="Times New Roman"/>
          <w:bCs/>
          <w:sz w:val="28"/>
          <w:szCs w:val="28"/>
          <w:lang w:eastAsia="ru-RU"/>
        </w:rPr>
        <w:t xml:space="preserve"> и возможность их открытия и/или воспроизведения на стационарном ПК</w:t>
      </w:r>
      <w:r w:rsidR="00D27E02" w:rsidRPr="003811CA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21DF99D9" w14:textId="77777777" w:rsidR="00F845BF" w:rsidRPr="003811CA" w:rsidRDefault="00DA1305" w:rsidP="00F845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11CA"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="00F845BF" w:rsidRPr="003811CA">
        <w:rPr>
          <w:rFonts w:ascii="Times New Roman" w:hAnsi="Times New Roman"/>
          <w:sz w:val="28"/>
          <w:szCs w:val="28"/>
          <w:lang w:eastAsia="ru-RU"/>
        </w:rPr>
        <w:t xml:space="preserve">В течение 5 (пяти) рабочих дней со дня окончания приема заявок Организатор Конкурса определяет соответствие заявок установленным условиям и формирует перечень поступивших заявок. Данный перечень размещается Организатором Конкурса на официальном сайте </w:t>
      </w:r>
      <w:proofErr w:type="spellStart"/>
      <w:r w:rsidR="00F845BF" w:rsidRPr="003811CA">
        <w:rPr>
          <w:rFonts w:ascii="Times New Roman" w:hAnsi="Times New Roman"/>
          <w:sz w:val="28"/>
          <w:szCs w:val="28"/>
          <w:lang w:eastAsia="ru-RU"/>
        </w:rPr>
        <w:t>www</w:t>
      </w:r>
      <w:proofErr w:type="spellEnd"/>
      <w:r w:rsidR="00F845BF" w:rsidRPr="003811CA">
        <w:rPr>
          <w:rFonts w:ascii="Times New Roman" w:hAnsi="Times New Roman"/>
          <w:sz w:val="28"/>
          <w:szCs w:val="28"/>
          <w:lang w:eastAsia="ru-RU"/>
        </w:rPr>
        <w:t>.</w:t>
      </w:r>
      <w:r w:rsidR="00F845BF" w:rsidRPr="003811CA">
        <w:rPr>
          <w:rFonts w:ascii="Times New Roman" w:hAnsi="Times New Roman"/>
          <w:sz w:val="28"/>
          <w:szCs w:val="28"/>
          <w:lang w:val="en-US" w:eastAsia="ru-RU"/>
        </w:rPr>
        <w:t>fa</w:t>
      </w:r>
      <w:r w:rsidR="00F845BF" w:rsidRPr="003811CA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="00F845BF" w:rsidRPr="003811CA">
        <w:rPr>
          <w:rFonts w:ascii="Times New Roman" w:hAnsi="Times New Roman"/>
          <w:sz w:val="28"/>
          <w:szCs w:val="28"/>
          <w:lang w:eastAsia="ru-RU"/>
        </w:rPr>
        <w:t>ru</w:t>
      </w:r>
      <w:proofErr w:type="spellEnd"/>
      <w:r w:rsidR="00F845BF" w:rsidRPr="003811CA">
        <w:rPr>
          <w:rFonts w:ascii="Times New Roman" w:hAnsi="Times New Roman"/>
          <w:sz w:val="28"/>
          <w:szCs w:val="28"/>
          <w:lang w:eastAsia="ru-RU"/>
        </w:rPr>
        <w:t>.</w:t>
      </w:r>
    </w:p>
    <w:p w14:paraId="1A1DD747" w14:textId="77777777" w:rsidR="00DA1305" w:rsidRPr="003811CA" w:rsidRDefault="00F845BF" w:rsidP="00F845B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11CA">
        <w:rPr>
          <w:rFonts w:ascii="Times New Roman" w:hAnsi="Times New Roman"/>
          <w:sz w:val="28"/>
          <w:szCs w:val="28"/>
          <w:lang w:eastAsia="ru-RU"/>
        </w:rPr>
        <w:t>Претенденты, которым было отказано в допуске к участию в Конкурсе, уведомляются об этом в срок не позднее 3 (трех) рабочих дней со дня окончания рассмотрения заявок посредством электронной почты</w:t>
      </w:r>
      <w:r w:rsidR="00DA1305" w:rsidRPr="003811C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5D8702D" w14:textId="77777777" w:rsidR="00DA1305" w:rsidRPr="005B11F8" w:rsidRDefault="00DA1305" w:rsidP="00EA50B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11CA"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="005B4EB1" w:rsidRPr="003811CA">
        <w:rPr>
          <w:rFonts w:ascii="Times New Roman" w:hAnsi="Times New Roman"/>
          <w:sz w:val="28"/>
          <w:szCs w:val="28"/>
          <w:lang w:eastAsia="ru-RU"/>
        </w:rPr>
        <w:t xml:space="preserve">Исходя из требований и критериев, указанных в разделах IV и V Методики, Конкурсная комиссия формирует и утверждает перечень лиц, прошедших предварительный отбор. Перечень лиц, прошедших предварительный отбор, размещается на официальном сайте Организатора </w:t>
      </w:r>
      <w:r w:rsidR="005B4EB1" w:rsidRPr="005B11F8">
        <w:rPr>
          <w:rFonts w:ascii="Times New Roman" w:hAnsi="Times New Roman"/>
          <w:sz w:val="28"/>
          <w:szCs w:val="28"/>
          <w:lang w:eastAsia="ru-RU"/>
        </w:rPr>
        <w:t xml:space="preserve">Конкурса </w:t>
      </w:r>
      <w:proofErr w:type="spellStart"/>
      <w:r w:rsidR="005B4EB1" w:rsidRPr="005B11F8">
        <w:rPr>
          <w:rFonts w:ascii="Times New Roman" w:hAnsi="Times New Roman"/>
          <w:sz w:val="28"/>
          <w:szCs w:val="28"/>
          <w:lang w:eastAsia="ru-RU"/>
        </w:rPr>
        <w:t>www</w:t>
      </w:r>
      <w:proofErr w:type="spellEnd"/>
      <w:r w:rsidR="005B4EB1" w:rsidRPr="005B11F8">
        <w:rPr>
          <w:rFonts w:ascii="Times New Roman" w:hAnsi="Times New Roman"/>
          <w:sz w:val="28"/>
          <w:szCs w:val="28"/>
          <w:lang w:eastAsia="ru-RU"/>
        </w:rPr>
        <w:t>.</w:t>
      </w:r>
      <w:r w:rsidR="005B4EB1" w:rsidRPr="005B11F8">
        <w:rPr>
          <w:rFonts w:ascii="Times New Roman" w:hAnsi="Times New Roman"/>
          <w:sz w:val="28"/>
          <w:szCs w:val="28"/>
          <w:lang w:val="en-US" w:eastAsia="ru-RU"/>
        </w:rPr>
        <w:t>fa</w:t>
      </w:r>
      <w:r w:rsidR="005B4EB1" w:rsidRPr="005B11F8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="005B4EB1" w:rsidRPr="005B11F8">
        <w:rPr>
          <w:rFonts w:ascii="Times New Roman" w:hAnsi="Times New Roman"/>
          <w:sz w:val="28"/>
          <w:szCs w:val="28"/>
          <w:lang w:eastAsia="ru-RU"/>
        </w:rPr>
        <w:t>ru</w:t>
      </w:r>
      <w:proofErr w:type="spellEnd"/>
      <w:r w:rsidR="005B4EB1" w:rsidRPr="005B11F8">
        <w:rPr>
          <w:rFonts w:ascii="Times New Roman" w:hAnsi="Times New Roman"/>
          <w:sz w:val="28"/>
          <w:szCs w:val="28"/>
          <w:lang w:eastAsia="ru-RU"/>
        </w:rPr>
        <w:t xml:space="preserve"> не позднее </w:t>
      </w:r>
      <w:r w:rsidR="00821C4B" w:rsidRPr="00821C4B">
        <w:rPr>
          <w:rFonts w:ascii="Times New Roman" w:hAnsi="Times New Roman"/>
          <w:sz w:val="28"/>
          <w:szCs w:val="28"/>
          <w:highlight w:val="yellow"/>
          <w:lang w:eastAsia="ru-RU"/>
        </w:rPr>
        <w:t>10</w:t>
      </w:r>
      <w:r w:rsidR="00A62732" w:rsidRPr="00821C4B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 </w:t>
      </w:r>
      <w:r w:rsidR="006B0452" w:rsidRPr="00821C4B">
        <w:rPr>
          <w:rFonts w:ascii="Times New Roman" w:hAnsi="Times New Roman"/>
          <w:sz w:val="28"/>
          <w:szCs w:val="28"/>
          <w:highlight w:val="yellow"/>
          <w:lang w:eastAsia="ru-RU"/>
        </w:rPr>
        <w:t>июн</w:t>
      </w:r>
      <w:r w:rsidR="004B1AB7" w:rsidRPr="00821C4B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я </w:t>
      </w:r>
      <w:r w:rsidR="00A62732" w:rsidRPr="00821C4B">
        <w:rPr>
          <w:rFonts w:ascii="Times New Roman" w:hAnsi="Times New Roman"/>
          <w:sz w:val="28"/>
          <w:szCs w:val="28"/>
          <w:highlight w:val="yellow"/>
          <w:lang w:eastAsia="ru-RU"/>
        </w:rPr>
        <w:t>202</w:t>
      </w:r>
      <w:r w:rsidR="00B71B20">
        <w:rPr>
          <w:rFonts w:ascii="Times New Roman" w:hAnsi="Times New Roman"/>
          <w:sz w:val="28"/>
          <w:szCs w:val="28"/>
          <w:highlight w:val="yellow"/>
          <w:lang w:eastAsia="ru-RU"/>
        </w:rPr>
        <w:t>6</w:t>
      </w:r>
      <w:r w:rsidR="00A62732" w:rsidRPr="00821C4B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 </w:t>
      </w:r>
      <w:r w:rsidR="004B1AB7" w:rsidRPr="00821C4B">
        <w:rPr>
          <w:rFonts w:ascii="Times New Roman" w:hAnsi="Times New Roman"/>
          <w:sz w:val="28"/>
          <w:szCs w:val="28"/>
          <w:highlight w:val="yellow"/>
          <w:lang w:eastAsia="ru-RU"/>
        </w:rPr>
        <w:t>года</w:t>
      </w:r>
      <w:r w:rsidR="005B4EB1" w:rsidRPr="005B11F8">
        <w:rPr>
          <w:rFonts w:ascii="Times New Roman" w:hAnsi="Times New Roman"/>
          <w:sz w:val="28"/>
          <w:szCs w:val="28"/>
          <w:lang w:eastAsia="ru-RU"/>
        </w:rPr>
        <w:t>.</w:t>
      </w:r>
    </w:p>
    <w:p w14:paraId="5B54165C" w14:textId="77777777" w:rsidR="00DA1305" w:rsidRPr="003811CA" w:rsidRDefault="00DA1305" w:rsidP="00EA50B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11F8">
        <w:rPr>
          <w:rFonts w:ascii="Times New Roman" w:hAnsi="Times New Roman"/>
          <w:sz w:val="28"/>
          <w:szCs w:val="28"/>
        </w:rPr>
        <w:t xml:space="preserve">6. </w:t>
      </w:r>
      <w:r w:rsidRPr="005B11F8">
        <w:rPr>
          <w:rFonts w:ascii="Times New Roman" w:hAnsi="Times New Roman"/>
          <w:sz w:val="28"/>
          <w:szCs w:val="28"/>
          <w:lang w:eastAsia="ru-RU"/>
        </w:rPr>
        <w:t xml:space="preserve">Рассылка адресных приглашений лицам, прошедшим предварительный отбор, для участия во втором этапе Конкурса осуществляется Организатором Конкурса не позднее </w:t>
      </w:r>
      <w:r w:rsidR="00821C4B" w:rsidRPr="00821C4B">
        <w:rPr>
          <w:rFonts w:ascii="Times New Roman" w:hAnsi="Times New Roman"/>
          <w:sz w:val="28"/>
          <w:szCs w:val="28"/>
          <w:highlight w:val="yellow"/>
          <w:lang w:eastAsia="ru-RU"/>
        </w:rPr>
        <w:t>1</w:t>
      </w:r>
      <w:r w:rsidR="00B71B20">
        <w:rPr>
          <w:rFonts w:ascii="Times New Roman" w:hAnsi="Times New Roman"/>
          <w:sz w:val="28"/>
          <w:szCs w:val="28"/>
          <w:highlight w:val="yellow"/>
          <w:lang w:eastAsia="ru-RU"/>
        </w:rPr>
        <w:t>1</w:t>
      </w:r>
      <w:r w:rsidR="00A62732" w:rsidRPr="00821C4B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 </w:t>
      </w:r>
      <w:r w:rsidR="006B0452" w:rsidRPr="00821C4B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июня </w:t>
      </w:r>
      <w:r w:rsidR="00A62732" w:rsidRPr="00821C4B">
        <w:rPr>
          <w:rFonts w:ascii="Times New Roman" w:hAnsi="Times New Roman"/>
          <w:sz w:val="28"/>
          <w:szCs w:val="28"/>
          <w:highlight w:val="yellow"/>
          <w:lang w:eastAsia="ru-RU"/>
        </w:rPr>
        <w:t>202</w:t>
      </w:r>
      <w:r w:rsidR="00B71B20">
        <w:rPr>
          <w:rFonts w:ascii="Times New Roman" w:hAnsi="Times New Roman"/>
          <w:sz w:val="28"/>
          <w:szCs w:val="28"/>
          <w:highlight w:val="yellow"/>
          <w:lang w:eastAsia="ru-RU"/>
        </w:rPr>
        <w:t>6</w:t>
      </w:r>
      <w:r w:rsidR="00A62732" w:rsidRPr="00821C4B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 </w:t>
      </w:r>
      <w:r w:rsidR="006B0452" w:rsidRPr="00821C4B">
        <w:rPr>
          <w:rFonts w:ascii="Times New Roman" w:hAnsi="Times New Roman"/>
          <w:sz w:val="28"/>
          <w:szCs w:val="28"/>
          <w:highlight w:val="yellow"/>
          <w:lang w:eastAsia="ru-RU"/>
        </w:rPr>
        <w:t>года</w:t>
      </w:r>
      <w:r w:rsidR="006B0452" w:rsidRPr="005B11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11F8">
        <w:rPr>
          <w:rFonts w:ascii="Times New Roman" w:hAnsi="Times New Roman"/>
          <w:sz w:val="28"/>
          <w:szCs w:val="28"/>
          <w:lang w:eastAsia="ru-RU"/>
        </w:rPr>
        <w:t>посредством электронной почты.</w:t>
      </w:r>
    </w:p>
    <w:p w14:paraId="43EAA11C" w14:textId="77777777" w:rsidR="00DA1305" w:rsidRPr="003811CA" w:rsidRDefault="00DA1305" w:rsidP="00EA50B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11CA">
        <w:rPr>
          <w:rFonts w:ascii="Times New Roman" w:hAnsi="Times New Roman"/>
          <w:sz w:val="28"/>
          <w:szCs w:val="28"/>
          <w:lang w:eastAsia="ru-RU"/>
        </w:rPr>
        <w:t xml:space="preserve">После проведения предварительного отбора лица, допущенные к </w:t>
      </w:r>
      <w:r w:rsidRPr="00532983">
        <w:rPr>
          <w:rFonts w:ascii="Times New Roman" w:hAnsi="Times New Roman"/>
          <w:sz w:val="28"/>
          <w:szCs w:val="28"/>
          <w:lang w:eastAsia="ru-RU"/>
        </w:rPr>
        <w:t xml:space="preserve">участию во втором туре, представляют Организатору Конкурса </w:t>
      </w:r>
      <w:r w:rsidR="00BF2221" w:rsidRPr="00532983">
        <w:rPr>
          <w:rFonts w:ascii="Times New Roman" w:hAnsi="Times New Roman"/>
          <w:sz w:val="28"/>
          <w:szCs w:val="28"/>
          <w:lang w:eastAsia="ru-RU"/>
        </w:rPr>
        <w:t xml:space="preserve">конкурсный </w:t>
      </w:r>
      <w:r w:rsidR="00BF2221" w:rsidRPr="00532983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проект, а также </w:t>
      </w:r>
      <w:r w:rsidR="00532983" w:rsidRPr="00532983">
        <w:rPr>
          <w:rFonts w:ascii="Times New Roman" w:hAnsi="Times New Roman"/>
          <w:sz w:val="28"/>
          <w:szCs w:val="28"/>
          <w:lang w:eastAsia="ru-RU"/>
        </w:rPr>
        <w:t>отдельный документ (файл), содержащий описание конкретных предложений по реализации конкурсного проекта и практическому применению результатов его реализации</w:t>
      </w:r>
      <w:r w:rsidR="00BF2221">
        <w:rPr>
          <w:rFonts w:ascii="Times New Roman" w:hAnsi="Times New Roman"/>
          <w:sz w:val="28"/>
          <w:szCs w:val="28"/>
          <w:lang w:eastAsia="ru-RU"/>
        </w:rPr>
        <w:t>, доработанные</w:t>
      </w:r>
      <w:r w:rsidR="00BF2221" w:rsidRPr="0066240F">
        <w:rPr>
          <w:rFonts w:ascii="Times New Roman" w:hAnsi="Times New Roman"/>
          <w:sz w:val="28"/>
          <w:szCs w:val="28"/>
          <w:lang w:eastAsia="ru-RU"/>
        </w:rPr>
        <w:t xml:space="preserve"> с учетом замечаний, указанных в адресном приглашении для участия во втором туре Конкурса</w:t>
      </w:r>
      <w:r w:rsidRPr="003811CA">
        <w:rPr>
          <w:rFonts w:ascii="Times New Roman" w:hAnsi="Times New Roman"/>
          <w:sz w:val="28"/>
          <w:szCs w:val="28"/>
          <w:lang w:eastAsia="ru-RU"/>
        </w:rPr>
        <w:t>, в порядке и в сроки, установленные в Положении</w:t>
      </w:r>
      <w:r w:rsidRPr="003811CA">
        <w:rPr>
          <w:rFonts w:ascii="Times New Roman" w:hAnsi="Times New Roman"/>
          <w:sz w:val="28"/>
          <w:szCs w:val="28"/>
        </w:rPr>
        <w:t>.</w:t>
      </w:r>
    </w:p>
    <w:p w14:paraId="1B339946" w14:textId="77777777" w:rsidR="00DA1305" w:rsidRPr="003811CA" w:rsidRDefault="00DA1305" w:rsidP="00EA50B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11CA">
        <w:rPr>
          <w:rFonts w:ascii="Times New Roman" w:hAnsi="Times New Roman"/>
          <w:sz w:val="28"/>
          <w:szCs w:val="28"/>
        </w:rPr>
        <w:t>7. Участник, не изъявивший желание представлять конкурсный проект на второй этап, вправе отказаться от дальнейшего участия в Конкурсе, не неся за это никакой ответственности перед Организатором Конкурса.</w:t>
      </w:r>
    </w:p>
    <w:p w14:paraId="258BCDB3" w14:textId="77777777" w:rsidR="00DA1305" w:rsidRPr="003811CA" w:rsidRDefault="00DA1305" w:rsidP="00EA50B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11CA">
        <w:rPr>
          <w:rFonts w:ascii="Times New Roman" w:hAnsi="Times New Roman"/>
          <w:sz w:val="28"/>
          <w:szCs w:val="28"/>
        </w:rPr>
        <w:t xml:space="preserve">8. </w:t>
      </w:r>
      <w:r w:rsidRPr="003811CA">
        <w:rPr>
          <w:rFonts w:ascii="Times New Roman" w:hAnsi="Times New Roman"/>
          <w:sz w:val="28"/>
          <w:szCs w:val="28"/>
          <w:lang w:eastAsia="ru-RU"/>
        </w:rPr>
        <w:t xml:space="preserve">Оценка заявок для определения победителей Конкурса осуществляется </w:t>
      </w:r>
      <w:r w:rsidR="005B4EB1" w:rsidRPr="003811CA">
        <w:rPr>
          <w:rFonts w:ascii="Times New Roman" w:hAnsi="Times New Roman"/>
          <w:sz w:val="28"/>
          <w:szCs w:val="28"/>
          <w:lang w:eastAsia="ru-RU"/>
        </w:rPr>
        <w:t>в соответствии с Методикой оценки заявок на участие в Конкурсе</w:t>
      </w:r>
      <w:r w:rsidRPr="003811CA">
        <w:rPr>
          <w:rFonts w:ascii="Times New Roman" w:hAnsi="Times New Roman"/>
          <w:sz w:val="28"/>
          <w:szCs w:val="28"/>
          <w:lang w:eastAsia="ru-RU"/>
        </w:rPr>
        <w:t>.</w:t>
      </w:r>
    </w:p>
    <w:p w14:paraId="7F5F1980" w14:textId="77777777" w:rsidR="00DA1305" w:rsidRPr="003811CA" w:rsidRDefault="00DA1305" w:rsidP="00EA50B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11CA">
        <w:rPr>
          <w:rFonts w:ascii="Times New Roman" w:hAnsi="Times New Roman"/>
          <w:sz w:val="28"/>
          <w:szCs w:val="28"/>
          <w:lang w:eastAsia="ru-RU"/>
        </w:rPr>
        <w:t xml:space="preserve">9. </w:t>
      </w:r>
      <w:r w:rsidR="00B728F1" w:rsidRPr="003811CA">
        <w:rPr>
          <w:rFonts w:ascii="Times New Roman" w:hAnsi="Times New Roman"/>
          <w:sz w:val="28"/>
          <w:szCs w:val="28"/>
          <w:lang w:eastAsia="ru-RU"/>
        </w:rPr>
        <w:t xml:space="preserve">На основании Методики оценки заявок на участие в Конкурсе Конкурсная комиссия формирует и утверждает сводную оценку заявок участников Конкурса. </w:t>
      </w:r>
      <w:r w:rsidR="005E425B" w:rsidRPr="003811CA">
        <w:rPr>
          <w:rFonts w:ascii="Times New Roman" w:hAnsi="Times New Roman"/>
          <w:sz w:val="28"/>
          <w:szCs w:val="28"/>
        </w:rPr>
        <w:t>С</w:t>
      </w:r>
      <w:r w:rsidR="00B728F1" w:rsidRPr="003811CA">
        <w:rPr>
          <w:rFonts w:ascii="Times New Roman" w:hAnsi="Times New Roman"/>
          <w:sz w:val="28"/>
          <w:szCs w:val="28"/>
          <w:lang w:eastAsia="ru-RU"/>
        </w:rPr>
        <w:t xml:space="preserve">водная оценка заявок и протокол о победителях </w:t>
      </w:r>
      <w:r w:rsidR="00B728F1" w:rsidRPr="005B11F8">
        <w:rPr>
          <w:rFonts w:ascii="Times New Roman" w:hAnsi="Times New Roman"/>
          <w:sz w:val="28"/>
          <w:szCs w:val="28"/>
          <w:lang w:eastAsia="ru-RU"/>
        </w:rPr>
        <w:t xml:space="preserve">Конкурса в срок не позднее </w:t>
      </w:r>
      <w:r w:rsidR="00821C4B" w:rsidRPr="00821C4B">
        <w:rPr>
          <w:rFonts w:ascii="Times New Roman" w:hAnsi="Times New Roman"/>
          <w:sz w:val="28"/>
          <w:szCs w:val="28"/>
          <w:highlight w:val="yellow"/>
          <w:lang w:eastAsia="ru-RU"/>
        </w:rPr>
        <w:t>30</w:t>
      </w:r>
      <w:r w:rsidR="004B1AB7" w:rsidRPr="00821C4B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 </w:t>
      </w:r>
      <w:r w:rsidR="00532983" w:rsidRPr="00821C4B">
        <w:rPr>
          <w:rFonts w:ascii="Times New Roman" w:hAnsi="Times New Roman"/>
          <w:sz w:val="28"/>
          <w:szCs w:val="28"/>
          <w:highlight w:val="yellow"/>
          <w:lang w:eastAsia="ru-RU"/>
        </w:rPr>
        <w:t>сентября</w:t>
      </w:r>
      <w:r w:rsidR="004B1AB7" w:rsidRPr="00821C4B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 </w:t>
      </w:r>
      <w:r w:rsidR="00A62732" w:rsidRPr="00821C4B">
        <w:rPr>
          <w:rFonts w:ascii="Times New Roman" w:hAnsi="Times New Roman"/>
          <w:sz w:val="28"/>
          <w:szCs w:val="28"/>
          <w:highlight w:val="yellow"/>
          <w:lang w:eastAsia="ru-RU"/>
        </w:rPr>
        <w:t>202</w:t>
      </w:r>
      <w:r w:rsidR="00B71B20">
        <w:rPr>
          <w:rFonts w:ascii="Times New Roman" w:hAnsi="Times New Roman"/>
          <w:sz w:val="28"/>
          <w:szCs w:val="28"/>
          <w:highlight w:val="yellow"/>
          <w:lang w:eastAsia="ru-RU"/>
        </w:rPr>
        <w:t>6</w:t>
      </w:r>
      <w:r w:rsidR="00A62732" w:rsidRPr="00821C4B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 </w:t>
      </w:r>
      <w:r w:rsidR="004B1AB7" w:rsidRPr="00821C4B">
        <w:rPr>
          <w:rFonts w:ascii="Times New Roman" w:hAnsi="Times New Roman"/>
          <w:sz w:val="28"/>
          <w:szCs w:val="28"/>
          <w:highlight w:val="yellow"/>
          <w:lang w:eastAsia="ru-RU"/>
        </w:rPr>
        <w:t>года</w:t>
      </w:r>
      <w:r w:rsidR="00B728F1" w:rsidRPr="005B11F8">
        <w:rPr>
          <w:rFonts w:ascii="Times New Roman" w:hAnsi="Times New Roman"/>
          <w:sz w:val="28"/>
          <w:szCs w:val="28"/>
          <w:lang w:eastAsia="ru-RU"/>
        </w:rPr>
        <w:t xml:space="preserve"> размещаются на</w:t>
      </w:r>
      <w:r w:rsidR="00B728F1" w:rsidRPr="003811CA">
        <w:rPr>
          <w:rFonts w:ascii="Times New Roman" w:hAnsi="Times New Roman"/>
          <w:sz w:val="28"/>
          <w:szCs w:val="28"/>
          <w:lang w:eastAsia="ru-RU"/>
        </w:rPr>
        <w:t xml:space="preserve"> официальном сайте Организатора Конкурса </w:t>
      </w:r>
      <w:proofErr w:type="spellStart"/>
      <w:r w:rsidR="00B728F1" w:rsidRPr="003811CA">
        <w:rPr>
          <w:rFonts w:ascii="Times New Roman" w:hAnsi="Times New Roman"/>
          <w:sz w:val="28"/>
          <w:szCs w:val="28"/>
          <w:lang w:eastAsia="ru-RU"/>
        </w:rPr>
        <w:t>www</w:t>
      </w:r>
      <w:proofErr w:type="spellEnd"/>
      <w:r w:rsidR="00B728F1" w:rsidRPr="003811CA">
        <w:rPr>
          <w:rFonts w:ascii="Times New Roman" w:hAnsi="Times New Roman"/>
          <w:sz w:val="28"/>
          <w:szCs w:val="28"/>
          <w:lang w:eastAsia="ru-RU"/>
        </w:rPr>
        <w:t>.</w:t>
      </w:r>
      <w:r w:rsidR="00B728F1" w:rsidRPr="003811CA">
        <w:rPr>
          <w:rFonts w:ascii="Times New Roman" w:hAnsi="Times New Roman"/>
          <w:sz w:val="28"/>
          <w:szCs w:val="28"/>
          <w:lang w:val="en-US" w:eastAsia="ru-RU"/>
        </w:rPr>
        <w:t>fa</w:t>
      </w:r>
      <w:r w:rsidR="00B728F1" w:rsidRPr="003811CA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="00B728F1" w:rsidRPr="003811CA">
        <w:rPr>
          <w:rFonts w:ascii="Times New Roman" w:hAnsi="Times New Roman"/>
          <w:sz w:val="28"/>
          <w:szCs w:val="28"/>
          <w:lang w:eastAsia="ru-RU"/>
        </w:rPr>
        <w:t>ru</w:t>
      </w:r>
      <w:proofErr w:type="spellEnd"/>
      <w:r w:rsidR="00B728F1" w:rsidRPr="003811CA">
        <w:rPr>
          <w:rFonts w:ascii="Times New Roman" w:hAnsi="Times New Roman"/>
          <w:sz w:val="28"/>
          <w:szCs w:val="28"/>
          <w:lang w:eastAsia="ru-RU"/>
        </w:rPr>
        <w:t xml:space="preserve"> с указанием даты, времени и места проведения церемонии награждения победителей и участников Конкурса.</w:t>
      </w:r>
    </w:p>
    <w:p w14:paraId="7E623CA8" w14:textId="77777777" w:rsidR="005B4EB1" w:rsidRPr="003811CA" w:rsidRDefault="00DA1305" w:rsidP="005B4E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11CA">
        <w:rPr>
          <w:rFonts w:ascii="Times New Roman" w:hAnsi="Times New Roman"/>
          <w:sz w:val="28"/>
          <w:szCs w:val="28"/>
          <w:lang w:eastAsia="ru-RU"/>
        </w:rPr>
        <w:t xml:space="preserve">10. </w:t>
      </w:r>
      <w:r w:rsidR="005B4EB1" w:rsidRPr="003811CA">
        <w:rPr>
          <w:rFonts w:ascii="Times New Roman" w:hAnsi="Times New Roman"/>
          <w:sz w:val="28"/>
          <w:szCs w:val="28"/>
          <w:lang w:eastAsia="ru-RU"/>
        </w:rPr>
        <w:t>По результатам Конкурса вручаются:</w:t>
      </w:r>
    </w:p>
    <w:p w14:paraId="19BDEE4C" w14:textId="77777777" w:rsidR="005B4EB1" w:rsidRPr="003811CA" w:rsidRDefault="005B4EB1" w:rsidP="005B4E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11CA">
        <w:rPr>
          <w:rFonts w:ascii="Times New Roman" w:hAnsi="Times New Roman"/>
          <w:sz w:val="28"/>
          <w:szCs w:val="28"/>
          <w:lang w:eastAsia="ru-RU"/>
        </w:rPr>
        <w:t xml:space="preserve">- победителям – дипломы </w:t>
      </w:r>
      <w:r w:rsidRPr="003811CA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3811CA">
        <w:rPr>
          <w:rFonts w:ascii="Times New Roman" w:hAnsi="Times New Roman"/>
          <w:sz w:val="28"/>
          <w:szCs w:val="28"/>
          <w:lang w:eastAsia="ru-RU"/>
        </w:rPr>
        <w:t>,</w:t>
      </w:r>
      <w:r w:rsidR="00CC6B2E" w:rsidRPr="003811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811CA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3811CA">
        <w:rPr>
          <w:rFonts w:ascii="Times New Roman" w:hAnsi="Times New Roman"/>
          <w:sz w:val="28"/>
          <w:szCs w:val="28"/>
          <w:lang w:eastAsia="ru-RU"/>
        </w:rPr>
        <w:t>,</w:t>
      </w:r>
      <w:r w:rsidR="00CC6B2E" w:rsidRPr="003811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811CA">
        <w:rPr>
          <w:rFonts w:ascii="Times New Roman" w:hAnsi="Times New Roman"/>
          <w:sz w:val="28"/>
          <w:szCs w:val="28"/>
          <w:lang w:val="en-US" w:eastAsia="ru-RU"/>
        </w:rPr>
        <w:t>III</w:t>
      </w:r>
      <w:r w:rsidRPr="003811CA">
        <w:rPr>
          <w:rFonts w:ascii="Times New Roman" w:hAnsi="Times New Roman"/>
          <w:sz w:val="28"/>
          <w:szCs w:val="28"/>
          <w:lang w:eastAsia="ru-RU"/>
        </w:rPr>
        <w:t xml:space="preserve"> степени.</w:t>
      </w:r>
    </w:p>
    <w:p w14:paraId="266B976D" w14:textId="77777777" w:rsidR="00DA1305" w:rsidRPr="003811CA" w:rsidRDefault="005B4EB1" w:rsidP="005B4E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11CA">
        <w:rPr>
          <w:rFonts w:ascii="Times New Roman" w:hAnsi="Times New Roman"/>
          <w:sz w:val="28"/>
          <w:szCs w:val="28"/>
          <w:lang w:eastAsia="ru-RU"/>
        </w:rPr>
        <w:t>- участникам второго тура – сертификаты.</w:t>
      </w:r>
    </w:p>
    <w:p w14:paraId="089D04D2" w14:textId="77777777" w:rsidR="00DA1305" w:rsidRPr="003811CA" w:rsidRDefault="00B05A64" w:rsidP="005329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11CA">
        <w:rPr>
          <w:rFonts w:ascii="Times New Roman" w:hAnsi="Times New Roman"/>
          <w:sz w:val="28"/>
          <w:szCs w:val="28"/>
          <w:lang w:eastAsia="ru-RU"/>
        </w:rPr>
        <w:t>11.</w:t>
      </w:r>
      <w:r w:rsidR="00DA1305" w:rsidRPr="003811CA">
        <w:rPr>
          <w:rFonts w:ascii="Times New Roman" w:hAnsi="Times New Roman"/>
          <w:sz w:val="28"/>
          <w:szCs w:val="28"/>
          <w:lang w:eastAsia="ru-RU"/>
        </w:rPr>
        <w:t xml:space="preserve"> Информация о Конкурсе, в том числе о победителях и участниках, </w:t>
      </w:r>
      <w:r w:rsidR="00532983">
        <w:rPr>
          <w:rFonts w:ascii="Times New Roman" w:hAnsi="Times New Roman"/>
          <w:sz w:val="28"/>
          <w:szCs w:val="28"/>
          <w:lang w:eastAsia="ru-RU"/>
        </w:rPr>
        <w:t xml:space="preserve">а также о дате и времени проведения церемонии награждения победителей Конкурса </w:t>
      </w:r>
      <w:r w:rsidR="00DA1305" w:rsidRPr="003811CA">
        <w:rPr>
          <w:rFonts w:ascii="Times New Roman" w:hAnsi="Times New Roman"/>
          <w:sz w:val="28"/>
          <w:szCs w:val="28"/>
          <w:lang w:eastAsia="ru-RU"/>
        </w:rPr>
        <w:t xml:space="preserve">размещается на официальном сайте Организатора Конкурса </w:t>
      </w:r>
      <w:r w:rsidR="00DA1305" w:rsidRPr="003811CA">
        <w:rPr>
          <w:rFonts w:ascii="Times New Roman" w:hAnsi="Times New Roman"/>
          <w:sz w:val="28"/>
          <w:szCs w:val="28"/>
          <w:lang w:val="en-US" w:eastAsia="ru-RU"/>
        </w:rPr>
        <w:t>www</w:t>
      </w:r>
      <w:r w:rsidR="00DA1305" w:rsidRPr="003811CA">
        <w:rPr>
          <w:rFonts w:ascii="Times New Roman" w:hAnsi="Times New Roman"/>
          <w:sz w:val="28"/>
          <w:szCs w:val="28"/>
          <w:lang w:eastAsia="ru-RU"/>
        </w:rPr>
        <w:t>.</w:t>
      </w:r>
      <w:r w:rsidR="00DA1305" w:rsidRPr="003811CA">
        <w:rPr>
          <w:rFonts w:ascii="Times New Roman" w:hAnsi="Times New Roman"/>
          <w:sz w:val="28"/>
          <w:szCs w:val="28"/>
          <w:lang w:val="en-US" w:eastAsia="ru-RU"/>
        </w:rPr>
        <w:t>fa</w:t>
      </w:r>
      <w:r w:rsidR="00DA1305" w:rsidRPr="003811CA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="00DA1305" w:rsidRPr="003811CA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  <w:r w:rsidR="00DA1305" w:rsidRPr="003811CA">
        <w:rPr>
          <w:rFonts w:ascii="Times New Roman" w:hAnsi="Times New Roman"/>
          <w:sz w:val="28"/>
          <w:szCs w:val="28"/>
          <w:lang w:eastAsia="ru-RU"/>
        </w:rPr>
        <w:t>.</w:t>
      </w:r>
    </w:p>
    <w:p w14:paraId="0ACEA610" w14:textId="77777777" w:rsidR="00DA1305" w:rsidRPr="003811CA" w:rsidRDefault="00B05A64" w:rsidP="00EA50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11CA">
        <w:rPr>
          <w:rFonts w:ascii="Times New Roman" w:hAnsi="Times New Roman"/>
          <w:sz w:val="28"/>
          <w:szCs w:val="28"/>
          <w:lang w:eastAsia="ru-RU"/>
        </w:rPr>
        <w:t>1</w:t>
      </w:r>
      <w:r w:rsidR="00532983">
        <w:rPr>
          <w:rFonts w:ascii="Times New Roman" w:hAnsi="Times New Roman"/>
          <w:sz w:val="28"/>
          <w:szCs w:val="28"/>
          <w:lang w:eastAsia="ru-RU"/>
        </w:rPr>
        <w:t>2</w:t>
      </w:r>
      <w:r w:rsidR="00DA1305" w:rsidRPr="003811CA">
        <w:rPr>
          <w:rFonts w:ascii="Times New Roman" w:hAnsi="Times New Roman"/>
          <w:sz w:val="28"/>
          <w:szCs w:val="28"/>
          <w:lang w:eastAsia="ru-RU"/>
        </w:rPr>
        <w:t xml:space="preserve">. Победители и участники Конкурса вправе размещать информацию об участии и победе в рекламно-информационных материалах и на официальных сайтах. Организатор Конкурса вправе осуществлять выпуск информационно-рекламных изданий и публикацию материалов в СМИ о содержании, участниках и победителях Конкурса, в том числе в целях </w:t>
      </w:r>
      <w:r w:rsidR="00DA1305" w:rsidRPr="003811CA">
        <w:rPr>
          <w:rFonts w:ascii="Times New Roman" w:hAnsi="Times New Roman"/>
          <w:sz w:val="28"/>
          <w:szCs w:val="28"/>
          <w:lang w:eastAsia="ru-RU"/>
        </w:rPr>
        <w:lastRenderedPageBreak/>
        <w:t>распространения данных материалов на конференциях, семинарах, круглых столах и других мероприятиях.</w:t>
      </w:r>
    </w:p>
    <w:p w14:paraId="34C56903" w14:textId="77777777" w:rsidR="00DA1305" w:rsidRPr="003811CA" w:rsidRDefault="00B05A64" w:rsidP="003D61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11CA">
        <w:rPr>
          <w:rFonts w:ascii="Times New Roman" w:hAnsi="Times New Roman"/>
          <w:sz w:val="28"/>
          <w:szCs w:val="28"/>
          <w:lang w:eastAsia="ru-RU"/>
        </w:rPr>
        <w:t>1</w:t>
      </w:r>
      <w:r w:rsidR="00532983">
        <w:rPr>
          <w:rFonts w:ascii="Times New Roman" w:hAnsi="Times New Roman"/>
          <w:sz w:val="28"/>
          <w:szCs w:val="28"/>
          <w:lang w:eastAsia="ru-RU"/>
        </w:rPr>
        <w:t>3</w:t>
      </w:r>
      <w:r w:rsidR="00DA1305" w:rsidRPr="003811CA">
        <w:rPr>
          <w:rFonts w:ascii="Times New Roman" w:hAnsi="Times New Roman"/>
          <w:sz w:val="28"/>
          <w:szCs w:val="28"/>
          <w:lang w:eastAsia="ru-RU"/>
        </w:rPr>
        <w:t>. По результатам Конкурса Организатором будет создана электронная библиотека (далее — Библиотека), в которую будут включены конкурсные проекты победителей, а также могут быть включены конкурсные проекты иных участников Конкурса на основании решения Конкурсной комиссии.</w:t>
      </w:r>
    </w:p>
    <w:p w14:paraId="145A7095" w14:textId="77777777" w:rsidR="00DA1305" w:rsidRPr="003811CA" w:rsidRDefault="00DA1305" w:rsidP="00EA50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11CA">
        <w:rPr>
          <w:rFonts w:ascii="Times New Roman" w:hAnsi="Times New Roman"/>
          <w:sz w:val="28"/>
          <w:szCs w:val="28"/>
          <w:lang w:eastAsia="ru-RU"/>
        </w:rPr>
        <w:t>Представление заявок на участие в Конкурсе является согласием участника Конкурса на публикацию его конкурсного проекта в Библиотеке, на воспроизведение конкурсного проекта в любой форме, на его распространение, публичный показ, а также на размещение в сети Интернет.</w:t>
      </w:r>
    </w:p>
    <w:p w14:paraId="6C9DCB75" w14:textId="77777777" w:rsidR="00DA1305" w:rsidRPr="003811CA" w:rsidRDefault="00DA1305" w:rsidP="00EA50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11CA">
        <w:rPr>
          <w:rFonts w:ascii="Times New Roman" w:hAnsi="Times New Roman"/>
          <w:sz w:val="28"/>
          <w:szCs w:val="28"/>
          <w:lang w:eastAsia="ru-RU"/>
        </w:rPr>
        <w:t>Предоставление участником Конкурса Организатору права на публикацию его конкурсного проекта в Библиотеке,</w:t>
      </w:r>
      <w:r w:rsidRPr="003811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811CA">
        <w:rPr>
          <w:rFonts w:ascii="Times New Roman" w:hAnsi="Times New Roman"/>
          <w:sz w:val="28"/>
          <w:szCs w:val="28"/>
          <w:lang w:eastAsia="ru-RU"/>
        </w:rPr>
        <w:t>на воспроизведение конкурсного проекта в любой форме, на его распространение, публичный показ и на его размещение в сети Интернет является безвозмездным.</w:t>
      </w:r>
    </w:p>
    <w:p w14:paraId="7C9344B5" w14:textId="77777777" w:rsidR="00DA1305" w:rsidRPr="003811CA" w:rsidRDefault="00DA1305" w:rsidP="00EA50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11CA">
        <w:rPr>
          <w:rFonts w:ascii="Times New Roman" w:hAnsi="Times New Roman"/>
          <w:sz w:val="28"/>
          <w:szCs w:val="28"/>
          <w:lang w:eastAsia="ru-RU"/>
        </w:rPr>
        <w:t>Конкурсные проекты не должны нарушать права собственности, авторские, смежные, личные и иные права третьих лиц, а также наносить ущерб их чести, достоинству, деловой репутации. До тех пор, пока не установлено иное, все авторские права на конкурсные проекты принадлежат предоставившему их участнику Конкурса. В случае, если будет установлено, что в составе конкурсного проекта содержатся материалы, правообладателем которых участник Конкурса не является, эти материалы будут немедленно изъяты из свободного доступа по первому требованию законного правообладателя.</w:t>
      </w:r>
    </w:p>
    <w:p w14:paraId="38BFC1AD" w14:textId="77777777" w:rsidR="00DA1305" w:rsidRPr="003811CA" w:rsidRDefault="00DA1305" w:rsidP="00EA50B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11CA">
        <w:rPr>
          <w:rFonts w:ascii="Times New Roman" w:hAnsi="Times New Roman"/>
          <w:sz w:val="28"/>
          <w:szCs w:val="28"/>
          <w:lang w:eastAsia="ru-RU"/>
        </w:rPr>
        <w:t>Представленные конкурсные проекты участникам Конкурса не возвращаются.</w:t>
      </w:r>
    </w:p>
    <w:p w14:paraId="2F75CF4F" w14:textId="77777777" w:rsidR="00532983" w:rsidRDefault="00B05A64" w:rsidP="0053298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11CA">
        <w:rPr>
          <w:rFonts w:ascii="Times New Roman" w:hAnsi="Times New Roman"/>
          <w:sz w:val="28"/>
          <w:szCs w:val="28"/>
          <w:lang w:eastAsia="ru-RU"/>
        </w:rPr>
        <w:t>1</w:t>
      </w:r>
      <w:r w:rsidR="00532983">
        <w:rPr>
          <w:rFonts w:ascii="Times New Roman" w:hAnsi="Times New Roman"/>
          <w:sz w:val="28"/>
          <w:szCs w:val="28"/>
          <w:lang w:eastAsia="ru-RU"/>
        </w:rPr>
        <w:t>4</w:t>
      </w:r>
      <w:r w:rsidR="00DA1305" w:rsidRPr="003811C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5B4EB1" w:rsidRPr="003811CA">
        <w:rPr>
          <w:rFonts w:ascii="Times New Roman" w:hAnsi="Times New Roman"/>
          <w:sz w:val="28"/>
          <w:szCs w:val="28"/>
          <w:lang w:eastAsia="ru-RU"/>
        </w:rPr>
        <w:t xml:space="preserve">Все возникающие вопросы участники конкурса могут направлять на электронный ящик </w:t>
      </w:r>
      <w:hyperlink r:id="rId7" w:history="1">
        <w:r w:rsidR="00532983" w:rsidRPr="00576EC8">
          <w:rPr>
            <w:rStyle w:val="a9"/>
            <w:rFonts w:ascii="Times New Roman" w:hAnsi="Times New Roman"/>
            <w:bCs/>
            <w:sz w:val="28"/>
            <w:szCs w:val="28"/>
            <w:lang w:eastAsia="ru-RU"/>
          </w:rPr>
          <w:t>openbudget@fa.ru</w:t>
        </w:r>
      </w:hyperlink>
      <w:r w:rsidR="00532983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559ECBC9" w14:textId="77777777" w:rsidR="00B71B20" w:rsidRDefault="00B71B20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br w:type="page"/>
      </w:r>
    </w:p>
    <w:p w14:paraId="47FCBFCD" w14:textId="77777777" w:rsidR="00DA1305" w:rsidRDefault="00DA1305" w:rsidP="00B71B20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  <w:lang w:eastAsia="ru-RU"/>
        </w:rPr>
      </w:pPr>
      <w:r w:rsidRPr="003811CA">
        <w:rPr>
          <w:rFonts w:ascii="Times New Roman" w:hAnsi="Times New Roman"/>
          <w:sz w:val="27"/>
          <w:szCs w:val="27"/>
          <w:lang w:eastAsia="ru-RU"/>
        </w:rPr>
        <w:lastRenderedPageBreak/>
        <w:t>Приложение 1</w:t>
      </w:r>
      <w:r w:rsidR="00532983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3811CA">
        <w:rPr>
          <w:rFonts w:ascii="Times New Roman" w:hAnsi="Times New Roman"/>
          <w:sz w:val="27"/>
          <w:szCs w:val="27"/>
          <w:lang w:eastAsia="ru-RU"/>
        </w:rPr>
        <w:br/>
        <w:t>к Объявлению о конкурсе проектов</w:t>
      </w:r>
      <w:r w:rsidR="00532983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3811CA">
        <w:rPr>
          <w:rFonts w:ascii="Times New Roman" w:hAnsi="Times New Roman"/>
          <w:sz w:val="27"/>
          <w:szCs w:val="27"/>
          <w:lang w:eastAsia="ru-RU"/>
        </w:rPr>
        <w:br/>
        <w:t>по представлению бюджета для граждан</w:t>
      </w:r>
    </w:p>
    <w:p w14:paraId="4656F6E3" w14:textId="77777777" w:rsidR="00B71B20" w:rsidRPr="003811CA" w:rsidRDefault="00B71B20" w:rsidP="00B71B20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  <w:lang w:eastAsia="ru-RU"/>
        </w:rPr>
      </w:pPr>
    </w:p>
    <w:p w14:paraId="114A2D06" w14:textId="77777777" w:rsidR="00DA1305" w:rsidRPr="003811CA" w:rsidRDefault="00DA1305" w:rsidP="009A35A2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Times New Roman" w:hAnsi="Times New Roman"/>
          <w:b/>
          <w:caps/>
          <w:sz w:val="28"/>
          <w:szCs w:val="28"/>
        </w:rPr>
      </w:pPr>
      <w:r w:rsidRPr="003811CA">
        <w:rPr>
          <w:rFonts w:ascii="Times New Roman" w:hAnsi="Times New Roman"/>
          <w:b/>
          <w:caps/>
          <w:sz w:val="28"/>
          <w:szCs w:val="28"/>
        </w:rPr>
        <w:t>заявка на участие в конкурсе проектов по представлению бюджета для граждан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2"/>
        <w:gridCol w:w="4672"/>
      </w:tblGrid>
      <w:tr w:rsidR="00DA1305" w:rsidRPr="003811CA" w14:paraId="67376FC2" w14:textId="77777777">
        <w:trPr>
          <w:trHeight w:val="1333"/>
        </w:trPr>
        <w:tc>
          <w:tcPr>
            <w:tcW w:w="4672" w:type="dxa"/>
          </w:tcPr>
          <w:p w14:paraId="65ADE863" w14:textId="77777777" w:rsidR="00DA1305" w:rsidRPr="003811CA" w:rsidRDefault="00DA1305" w:rsidP="00BC14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11CA">
              <w:rPr>
                <w:rFonts w:ascii="Times New Roman" w:hAnsi="Times New Roman"/>
                <w:sz w:val="28"/>
                <w:szCs w:val="28"/>
                <w:lang w:eastAsia="ru-RU"/>
              </w:rPr>
              <w:t>Ф.И.О. участника* / наименование организации.</w:t>
            </w:r>
          </w:p>
        </w:tc>
        <w:tc>
          <w:tcPr>
            <w:tcW w:w="4673" w:type="dxa"/>
          </w:tcPr>
          <w:p w14:paraId="5BB91A6B" w14:textId="77777777" w:rsidR="00DA1305" w:rsidRPr="003811CA" w:rsidRDefault="00DA1305" w:rsidP="00BC14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32983" w:rsidRPr="003811CA" w14:paraId="150F2C5B" w14:textId="77777777" w:rsidTr="00532983">
        <w:trPr>
          <w:trHeight w:val="800"/>
        </w:trPr>
        <w:tc>
          <w:tcPr>
            <w:tcW w:w="4672" w:type="dxa"/>
          </w:tcPr>
          <w:p w14:paraId="54C74D1A" w14:textId="77777777" w:rsidR="00532983" w:rsidRPr="003811CA" w:rsidRDefault="00532983" w:rsidP="00BC14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2732">
              <w:rPr>
                <w:rFonts w:ascii="Times New Roman" w:hAnsi="Times New Roman"/>
                <w:sz w:val="28"/>
                <w:szCs w:val="28"/>
                <w:lang w:eastAsia="ru-RU"/>
              </w:rPr>
              <w:t>Возраст участников (для конкурсантов - физических лиц)</w:t>
            </w:r>
          </w:p>
        </w:tc>
        <w:tc>
          <w:tcPr>
            <w:tcW w:w="4673" w:type="dxa"/>
          </w:tcPr>
          <w:p w14:paraId="7CE5C04C" w14:textId="77777777" w:rsidR="00532983" w:rsidRPr="003811CA" w:rsidRDefault="00532983" w:rsidP="00BC14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A1305" w:rsidRPr="003811CA" w14:paraId="3E258FAC" w14:textId="77777777" w:rsidTr="00532983">
        <w:trPr>
          <w:trHeight w:val="698"/>
        </w:trPr>
        <w:tc>
          <w:tcPr>
            <w:tcW w:w="4672" w:type="dxa"/>
          </w:tcPr>
          <w:p w14:paraId="02256592" w14:textId="77777777" w:rsidR="00DA1305" w:rsidRPr="003811CA" w:rsidRDefault="00DA1305" w:rsidP="00BC14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11CA">
              <w:rPr>
                <w:rFonts w:ascii="Times New Roman" w:hAnsi="Times New Roman"/>
                <w:sz w:val="28"/>
                <w:szCs w:val="28"/>
                <w:lang w:eastAsia="ru-RU"/>
              </w:rPr>
              <w:t>Паспортные данные* / реквизиты организации</w:t>
            </w:r>
          </w:p>
        </w:tc>
        <w:tc>
          <w:tcPr>
            <w:tcW w:w="4673" w:type="dxa"/>
          </w:tcPr>
          <w:p w14:paraId="6FB64297" w14:textId="77777777" w:rsidR="00DA1305" w:rsidRPr="003811CA" w:rsidRDefault="00DA1305" w:rsidP="00BC14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A1305" w:rsidRPr="003811CA" w14:paraId="388B5882" w14:textId="77777777">
        <w:trPr>
          <w:trHeight w:val="1309"/>
        </w:trPr>
        <w:tc>
          <w:tcPr>
            <w:tcW w:w="4672" w:type="dxa"/>
          </w:tcPr>
          <w:p w14:paraId="42058AC8" w14:textId="77777777" w:rsidR="00DA1305" w:rsidRPr="003811CA" w:rsidRDefault="00DA1305" w:rsidP="00BC14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11CA">
              <w:rPr>
                <w:rFonts w:ascii="Times New Roman" w:hAnsi="Times New Roman"/>
                <w:sz w:val="28"/>
                <w:szCs w:val="28"/>
                <w:lang w:eastAsia="ru-RU"/>
              </w:rPr>
              <w:t>Адрес регистрации* / юридический адрес</w:t>
            </w:r>
          </w:p>
        </w:tc>
        <w:tc>
          <w:tcPr>
            <w:tcW w:w="4673" w:type="dxa"/>
          </w:tcPr>
          <w:p w14:paraId="69A9F791" w14:textId="77777777" w:rsidR="00DA1305" w:rsidRPr="003811CA" w:rsidRDefault="00DA1305" w:rsidP="00BC14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A1305" w:rsidRPr="003811CA" w14:paraId="0C968184" w14:textId="77777777">
        <w:trPr>
          <w:trHeight w:val="639"/>
        </w:trPr>
        <w:tc>
          <w:tcPr>
            <w:tcW w:w="4672" w:type="dxa"/>
          </w:tcPr>
          <w:p w14:paraId="54CF3D1B" w14:textId="77777777" w:rsidR="00DA1305" w:rsidRPr="003811CA" w:rsidRDefault="00DA1305" w:rsidP="00BC14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11CA">
              <w:rPr>
                <w:rFonts w:ascii="Times New Roman" w:hAnsi="Times New Roman"/>
                <w:sz w:val="28"/>
                <w:szCs w:val="28"/>
                <w:lang w:eastAsia="ru-RU"/>
              </w:rPr>
              <w:t>Контактный телефон*</w:t>
            </w:r>
          </w:p>
        </w:tc>
        <w:tc>
          <w:tcPr>
            <w:tcW w:w="4673" w:type="dxa"/>
          </w:tcPr>
          <w:p w14:paraId="2D681265" w14:textId="77777777" w:rsidR="00DA1305" w:rsidRPr="003811CA" w:rsidRDefault="00DA1305" w:rsidP="00BC14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A1305" w:rsidRPr="003811CA" w14:paraId="13571EAD" w14:textId="77777777">
        <w:trPr>
          <w:trHeight w:val="600"/>
        </w:trPr>
        <w:tc>
          <w:tcPr>
            <w:tcW w:w="4672" w:type="dxa"/>
          </w:tcPr>
          <w:p w14:paraId="04F349BF" w14:textId="77777777" w:rsidR="00DA1305" w:rsidRPr="003811CA" w:rsidRDefault="00DA1305" w:rsidP="00BC14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11CA">
              <w:rPr>
                <w:rFonts w:ascii="Times New Roman" w:hAnsi="Times New Roman"/>
                <w:sz w:val="28"/>
                <w:szCs w:val="28"/>
                <w:lang w:eastAsia="ru-RU"/>
              </w:rPr>
              <w:t>Электронная почта*</w:t>
            </w:r>
          </w:p>
        </w:tc>
        <w:tc>
          <w:tcPr>
            <w:tcW w:w="4673" w:type="dxa"/>
          </w:tcPr>
          <w:p w14:paraId="0460DEFC" w14:textId="77777777" w:rsidR="00DA1305" w:rsidRPr="003811CA" w:rsidRDefault="00DA1305" w:rsidP="00BC14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A1305" w:rsidRPr="003811CA" w14:paraId="420E612E" w14:textId="77777777">
        <w:tc>
          <w:tcPr>
            <w:tcW w:w="4672" w:type="dxa"/>
          </w:tcPr>
          <w:p w14:paraId="10407E02" w14:textId="77777777" w:rsidR="00DA1305" w:rsidRPr="003811CA" w:rsidRDefault="00DA1305" w:rsidP="00C86C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811C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Наименование </w:t>
            </w:r>
            <w:r w:rsidR="008775BD" w:rsidRPr="003811C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номинаци</w:t>
            </w:r>
            <w:r w:rsidR="006068F8" w:rsidRPr="003811C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</w:t>
            </w:r>
            <w:r w:rsidR="00C86C14" w:rsidRPr="003811C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(-</w:t>
            </w:r>
            <w:proofErr w:type="spellStart"/>
            <w:r w:rsidR="00C86C14" w:rsidRPr="003811C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ий</w:t>
            </w:r>
            <w:proofErr w:type="spellEnd"/>
            <w:r w:rsidR="00C86C14" w:rsidRPr="003811C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)</w:t>
            </w:r>
            <w:r w:rsidRPr="003811C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в </w:t>
            </w:r>
            <w:r w:rsidR="008775BD" w:rsidRPr="003811C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котор</w:t>
            </w:r>
            <w:r w:rsidR="006068F8" w:rsidRPr="003811C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ой</w:t>
            </w:r>
            <w:r w:rsidR="00C86C14" w:rsidRPr="003811C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(-ых)</w:t>
            </w:r>
            <w:r w:rsidR="008775BD" w:rsidRPr="003811C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811C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представлен конкурсный проект</w:t>
            </w:r>
            <w:r w:rsidR="008F42E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673" w:type="dxa"/>
          </w:tcPr>
          <w:p w14:paraId="152EDE2F" w14:textId="77777777" w:rsidR="00DA1305" w:rsidRPr="003811CA" w:rsidRDefault="00DA1305" w:rsidP="00BC14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A1305" w:rsidRPr="003811CA" w14:paraId="46D0413B" w14:textId="77777777">
        <w:trPr>
          <w:trHeight w:val="846"/>
        </w:trPr>
        <w:tc>
          <w:tcPr>
            <w:tcW w:w="4672" w:type="dxa"/>
          </w:tcPr>
          <w:p w14:paraId="3CB2ECB7" w14:textId="77777777" w:rsidR="00DA1305" w:rsidRPr="003811CA" w:rsidRDefault="00DA1305" w:rsidP="00BC14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11CA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конкурсного проекта</w:t>
            </w:r>
          </w:p>
        </w:tc>
        <w:tc>
          <w:tcPr>
            <w:tcW w:w="4673" w:type="dxa"/>
          </w:tcPr>
          <w:p w14:paraId="372FFB80" w14:textId="77777777" w:rsidR="00DA1305" w:rsidRPr="003811CA" w:rsidRDefault="00DA1305" w:rsidP="00BC14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A1305" w:rsidRPr="003811CA" w14:paraId="4788A310" w14:textId="77777777" w:rsidTr="00970D79">
        <w:trPr>
          <w:trHeight w:val="1793"/>
        </w:trPr>
        <w:tc>
          <w:tcPr>
            <w:tcW w:w="4672" w:type="dxa"/>
          </w:tcPr>
          <w:p w14:paraId="3E634535" w14:textId="77777777" w:rsidR="00DA1305" w:rsidRPr="003811CA" w:rsidRDefault="00DA1305" w:rsidP="00BC14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11CA">
              <w:rPr>
                <w:rFonts w:ascii="Times New Roman" w:hAnsi="Times New Roman"/>
                <w:sz w:val="28"/>
                <w:szCs w:val="28"/>
                <w:lang w:eastAsia="ru-RU"/>
              </w:rPr>
              <w:t>Краткая аннотация (2-3 предложения)</w:t>
            </w:r>
          </w:p>
        </w:tc>
        <w:tc>
          <w:tcPr>
            <w:tcW w:w="4673" w:type="dxa"/>
          </w:tcPr>
          <w:p w14:paraId="0162D4C1" w14:textId="77777777" w:rsidR="00DA1305" w:rsidRPr="003811CA" w:rsidRDefault="00DA1305" w:rsidP="00BC14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5FE48A6F" w14:textId="77777777" w:rsidR="00DA1305" w:rsidRPr="003811CA" w:rsidRDefault="00DA1305" w:rsidP="009A35A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D9F9FA9" w14:textId="77777777" w:rsidR="00DA1305" w:rsidRPr="003811CA" w:rsidRDefault="00DA1305" w:rsidP="009F34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11CA">
        <w:rPr>
          <w:rFonts w:ascii="Times New Roman" w:hAnsi="Times New Roman"/>
          <w:sz w:val="28"/>
          <w:szCs w:val="28"/>
          <w:lang w:eastAsia="ru-RU"/>
        </w:rPr>
        <w:tab/>
      </w:r>
      <w:r w:rsidRPr="003811CA">
        <w:rPr>
          <w:rFonts w:ascii="Times New Roman" w:hAnsi="Times New Roman"/>
          <w:sz w:val="28"/>
          <w:szCs w:val="28"/>
          <w:lang w:eastAsia="ru-RU"/>
        </w:rPr>
        <w:tab/>
        <w:t>________________</w:t>
      </w:r>
      <w:r w:rsidRPr="003811CA">
        <w:rPr>
          <w:rFonts w:ascii="Times New Roman" w:hAnsi="Times New Roman"/>
          <w:sz w:val="28"/>
          <w:szCs w:val="28"/>
          <w:lang w:eastAsia="ru-RU"/>
        </w:rPr>
        <w:tab/>
      </w:r>
      <w:r w:rsidRPr="003811CA">
        <w:rPr>
          <w:rFonts w:ascii="Times New Roman" w:hAnsi="Times New Roman"/>
          <w:sz w:val="28"/>
          <w:szCs w:val="28"/>
          <w:lang w:eastAsia="ru-RU"/>
        </w:rPr>
        <w:tab/>
        <w:t>____________________</w:t>
      </w:r>
    </w:p>
    <w:p w14:paraId="4FBD0058" w14:textId="77777777" w:rsidR="00DA1305" w:rsidRPr="003811CA" w:rsidRDefault="00DA1305" w:rsidP="009F34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11CA">
        <w:rPr>
          <w:rFonts w:ascii="Times New Roman" w:hAnsi="Times New Roman"/>
          <w:sz w:val="24"/>
          <w:szCs w:val="24"/>
          <w:lang w:eastAsia="ru-RU"/>
        </w:rPr>
        <w:tab/>
      </w:r>
      <w:r w:rsidRPr="003811CA">
        <w:rPr>
          <w:rFonts w:ascii="Times New Roman" w:hAnsi="Times New Roman"/>
          <w:sz w:val="24"/>
          <w:szCs w:val="24"/>
          <w:lang w:eastAsia="ru-RU"/>
        </w:rPr>
        <w:tab/>
      </w:r>
      <w:r w:rsidRPr="003811CA">
        <w:rPr>
          <w:rFonts w:ascii="Times New Roman" w:hAnsi="Times New Roman"/>
          <w:sz w:val="24"/>
          <w:szCs w:val="24"/>
          <w:lang w:eastAsia="ru-RU"/>
        </w:rPr>
        <w:tab/>
        <w:t>подпись*</w:t>
      </w:r>
      <w:r w:rsidRPr="003811CA">
        <w:rPr>
          <w:rFonts w:ascii="Times New Roman" w:hAnsi="Times New Roman"/>
          <w:sz w:val="24"/>
          <w:szCs w:val="24"/>
          <w:lang w:eastAsia="ru-RU"/>
        </w:rPr>
        <w:tab/>
      </w:r>
      <w:r w:rsidRPr="003811CA">
        <w:rPr>
          <w:rFonts w:ascii="Times New Roman" w:hAnsi="Times New Roman"/>
          <w:sz w:val="24"/>
          <w:szCs w:val="24"/>
          <w:lang w:eastAsia="ru-RU"/>
        </w:rPr>
        <w:tab/>
      </w:r>
      <w:r w:rsidRPr="003811CA">
        <w:rPr>
          <w:rFonts w:ascii="Times New Roman" w:hAnsi="Times New Roman"/>
          <w:sz w:val="24"/>
          <w:szCs w:val="24"/>
          <w:lang w:eastAsia="ru-RU"/>
        </w:rPr>
        <w:tab/>
      </w:r>
      <w:r w:rsidRPr="003811CA">
        <w:rPr>
          <w:rFonts w:ascii="Times New Roman" w:hAnsi="Times New Roman"/>
          <w:sz w:val="24"/>
          <w:szCs w:val="24"/>
          <w:lang w:eastAsia="ru-RU"/>
        </w:rPr>
        <w:tab/>
        <w:t>расшифровка**</w:t>
      </w:r>
      <w:r w:rsidR="008F42E1">
        <w:rPr>
          <w:rFonts w:ascii="Times New Roman" w:hAnsi="Times New Roman"/>
          <w:sz w:val="24"/>
          <w:szCs w:val="24"/>
          <w:lang w:eastAsia="ru-RU"/>
        </w:rPr>
        <w:t>*</w:t>
      </w:r>
    </w:p>
    <w:p w14:paraId="20C303AA" w14:textId="77777777" w:rsidR="00DA1305" w:rsidRPr="003811CA" w:rsidRDefault="00DA1305" w:rsidP="009F34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4706679" w14:textId="77777777" w:rsidR="00DA1305" w:rsidRDefault="00DA1305" w:rsidP="009F34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11CA">
        <w:rPr>
          <w:rFonts w:ascii="Times New Roman" w:hAnsi="Times New Roman"/>
          <w:sz w:val="24"/>
          <w:szCs w:val="24"/>
          <w:lang w:eastAsia="ru-RU"/>
        </w:rPr>
        <w:t>* Для группы авторов обязательно представление сведений по каждому</w:t>
      </w:r>
    </w:p>
    <w:p w14:paraId="1718285F" w14:textId="77777777" w:rsidR="008F42E1" w:rsidRPr="003811CA" w:rsidRDefault="008F42E1" w:rsidP="009F34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** Не более двух номинаций</w:t>
      </w:r>
    </w:p>
    <w:p w14:paraId="14D17418" w14:textId="77777777" w:rsidR="00DA1305" w:rsidRPr="00CC6497" w:rsidRDefault="00DA1305" w:rsidP="009F34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11CA">
        <w:rPr>
          <w:rFonts w:ascii="Times New Roman" w:hAnsi="Times New Roman"/>
          <w:sz w:val="24"/>
          <w:szCs w:val="24"/>
          <w:lang w:eastAsia="ru-RU"/>
        </w:rPr>
        <w:t>*</w:t>
      </w:r>
      <w:r w:rsidR="008F42E1">
        <w:rPr>
          <w:rFonts w:ascii="Times New Roman" w:hAnsi="Times New Roman"/>
          <w:sz w:val="24"/>
          <w:szCs w:val="24"/>
          <w:lang w:eastAsia="ru-RU"/>
        </w:rPr>
        <w:t>*</w:t>
      </w:r>
      <w:r w:rsidRPr="003811CA">
        <w:rPr>
          <w:rFonts w:ascii="Times New Roman" w:hAnsi="Times New Roman"/>
          <w:sz w:val="24"/>
          <w:szCs w:val="24"/>
          <w:lang w:eastAsia="ru-RU"/>
        </w:rPr>
        <w:t>* Для организаций – подпись руководителя с указанием должности, заверенная печатью организации</w:t>
      </w:r>
    </w:p>
    <w:sectPr w:rsidR="00DA1305" w:rsidRPr="00CC6497" w:rsidSect="007721B9">
      <w:headerReference w:type="default" r:id="rId8"/>
      <w:footerReference w:type="even" r:id="rId9"/>
      <w:footerReference w:type="default" r:id="rId10"/>
      <w:pgSz w:w="11906" w:h="16838" w:code="9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6A60A6" w14:textId="77777777" w:rsidR="00351B0C" w:rsidRDefault="00351B0C" w:rsidP="00F87C0B">
      <w:pPr>
        <w:spacing w:after="0" w:line="240" w:lineRule="auto"/>
      </w:pPr>
      <w:r>
        <w:separator/>
      </w:r>
    </w:p>
  </w:endnote>
  <w:endnote w:type="continuationSeparator" w:id="0">
    <w:p w14:paraId="05C7CC96" w14:textId="77777777" w:rsidR="00351B0C" w:rsidRDefault="00351B0C" w:rsidP="00F87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663C3" w14:textId="77777777" w:rsidR="007721B9" w:rsidRDefault="007721B9" w:rsidP="007721B9">
    <w:pPr>
      <w:pStyle w:val="a5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238E1CB6" w14:textId="77777777" w:rsidR="007721B9" w:rsidRDefault="007721B9" w:rsidP="007721B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18C98" w14:textId="77777777" w:rsidR="007721B9" w:rsidRDefault="007721B9" w:rsidP="007721B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8FE6B" w14:textId="77777777" w:rsidR="00351B0C" w:rsidRDefault="00351B0C" w:rsidP="00F87C0B">
      <w:pPr>
        <w:spacing w:after="0" w:line="240" w:lineRule="auto"/>
      </w:pPr>
      <w:r>
        <w:separator/>
      </w:r>
    </w:p>
  </w:footnote>
  <w:footnote w:type="continuationSeparator" w:id="0">
    <w:p w14:paraId="7EEEEF9F" w14:textId="77777777" w:rsidR="00351B0C" w:rsidRDefault="00351B0C" w:rsidP="00F87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E71DB" w14:textId="77777777" w:rsidR="007721B9" w:rsidRPr="008F616C" w:rsidRDefault="007721B9">
    <w:pPr>
      <w:pStyle w:val="a3"/>
      <w:jc w:val="center"/>
      <w:rPr>
        <w:rFonts w:ascii="Times New Roman" w:hAnsi="Times New Roman"/>
      </w:rPr>
    </w:pPr>
    <w:r w:rsidRPr="008F616C">
      <w:rPr>
        <w:rFonts w:ascii="Times New Roman" w:hAnsi="Times New Roman"/>
      </w:rPr>
      <w:fldChar w:fldCharType="begin"/>
    </w:r>
    <w:r w:rsidRPr="008F616C">
      <w:rPr>
        <w:rFonts w:ascii="Times New Roman" w:hAnsi="Times New Roman"/>
      </w:rPr>
      <w:instrText>PAGE   \* MERGEFORMAT</w:instrText>
    </w:r>
    <w:r w:rsidRPr="008F616C">
      <w:rPr>
        <w:rFonts w:ascii="Times New Roman" w:hAnsi="Times New Roman"/>
      </w:rPr>
      <w:fldChar w:fldCharType="separate"/>
    </w:r>
    <w:r w:rsidR="00250AE4">
      <w:rPr>
        <w:rFonts w:ascii="Times New Roman" w:hAnsi="Times New Roman"/>
        <w:noProof/>
      </w:rPr>
      <w:t>9</w:t>
    </w:r>
    <w:r w:rsidRPr="008F616C">
      <w:rPr>
        <w:rFonts w:ascii="Times New Roman" w:hAnsi="Times New Roman"/>
      </w:rPr>
      <w:fldChar w:fldCharType="end"/>
    </w:r>
  </w:p>
  <w:p w14:paraId="26A2D732" w14:textId="77777777" w:rsidR="007721B9" w:rsidRDefault="007721B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9EE90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F76345"/>
    <w:multiLevelType w:val="multilevel"/>
    <w:tmpl w:val="53F2D184"/>
    <w:lvl w:ilvl="0">
      <w:start w:val="1"/>
      <w:numFmt w:val="decimal"/>
      <w:lvlText w:val="%1."/>
      <w:lvlJc w:val="left"/>
      <w:pPr>
        <w:ind w:left="1200" w:hanging="120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851" w:hanging="120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502" w:hanging="120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153" w:hanging="120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804" w:hanging="120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455" w:hanging="120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346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997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008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2" w15:restartNumberingAfterBreak="0">
    <w:nsid w:val="18FA707C"/>
    <w:multiLevelType w:val="hybridMultilevel"/>
    <w:tmpl w:val="D660AFFC"/>
    <w:lvl w:ilvl="0" w:tplc="F2A6957A">
      <w:start w:val="1"/>
      <w:numFmt w:val="decimal"/>
      <w:lvlText w:val="%1."/>
      <w:lvlJc w:val="left"/>
      <w:pPr>
        <w:ind w:left="1320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29C52E83"/>
    <w:multiLevelType w:val="hybridMultilevel"/>
    <w:tmpl w:val="2C52BAC6"/>
    <w:lvl w:ilvl="0" w:tplc="04190011">
      <w:start w:val="1"/>
      <w:numFmt w:val="decimal"/>
      <w:lvlText w:val="%1)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39F81C23"/>
    <w:multiLevelType w:val="hybridMultilevel"/>
    <w:tmpl w:val="3194626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FC10401"/>
    <w:multiLevelType w:val="hybridMultilevel"/>
    <w:tmpl w:val="AFBAF3C2"/>
    <w:lvl w:ilvl="0" w:tplc="1F1CF58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126BA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5E3D6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052A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4AE08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D86B1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80527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C4085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0E5CA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5F513DC"/>
    <w:multiLevelType w:val="hybridMultilevel"/>
    <w:tmpl w:val="2986487E"/>
    <w:lvl w:ilvl="0" w:tplc="575A9B6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D6B5F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24F51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C0A3A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06534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42F2E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6ED5F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36075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D4083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DA8660F"/>
    <w:multiLevelType w:val="hybridMultilevel"/>
    <w:tmpl w:val="3CBC87F8"/>
    <w:lvl w:ilvl="0" w:tplc="B7B65F3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F62C9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5ABD4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7421E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EE2A5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B600A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4477A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46667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46110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067382C"/>
    <w:multiLevelType w:val="multilevel"/>
    <w:tmpl w:val="81B0DA7C"/>
    <w:lvl w:ilvl="0">
      <w:start w:val="1"/>
      <w:numFmt w:val="decimal"/>
      <w:lvlText w:val="%1."/>
      <w:lvlJc w:val="left"/>
      <w:pPr>
        <w:ind w:left="1200" w:hanging="12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51" w:hanging="12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02" w:hanging="120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53" w:hanging="120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4" w:hanging="120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68" w:hanging="2160"/>
      </w:pPr>
      <w:rPr>
        <w:rFonts w:cs="Times New Roman" w:hint="default"/>
      </w:rPr>
    </w:lvl>
  </w:abstractNum>
  <w:abstractNum w:abstractNumId="9" w15:restartNumberingAfterBreak="0">
    <w:nsid w:val="5AD578DF"/>
    <w:multiLevelType w:val="hybridMultilevel"/>
    <w:tmpl w:val="6F6862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A972B9"/>
    <w:multiLevelType w:val="multilevel"/>
    <w:tmpl w:val="748CB3D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firstLine="709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3656652"/>
    <w:multiLevelType w:val="hybridMultilevel"/>
    <w:tmpl w:val="25AEDE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4851F95"/>
    <w:multiLevelType w:val="hybridMultilevel"/>
    <w:tmpl w:val="3194626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7456106"/>
    <w:multiLevelType w:val="hybridMultilevel"/>
    <w:tmpl w:val="FF7E257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A02726A"/>
    <w:multiLevelType w:val="hybridMultilevel"/>
    <w:tmpl w:val="5A32853C"/>
    <w:lvl w:ilvl="0" w:tplc="BE44B7B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16EFA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C8D8F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FAB26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86B3F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389AE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C0761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04517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AC8C6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E013DC7"/>
    <w:multiLevelType w:val="hybridMultilevel"/>
    <w:tmpl w:val="6C5C888A"/>
    <w:lvl w:ilvl="0" w:tplc="04190011">
      <w:start w:val="1"/>
      <w:numFmt w:val="decimal"/>
      <w:lvlText w:val="%1)"/>
      <w:lvlJc w:val="left"/>
      <w:pPr>
        <w:ind w:left="14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11"/>
  </w:num>
  <w:num w:numId="8">
    <w:abstractNumId w:val="10"/>
  </w:num>
  <w:num w:numId="9">
    <w:abstractNumId w:val="15"/>
  </w:num>
  <w:num w:numId="10">
    <w:abstractNumId w:val="9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3"/>
  </w:num>
  <w:num w:numId="14">
    <w:abstractNumId w:val="0"/>
  </w:num>
  <w:num w:numId="15">
    <w:abstractNumId w:val="4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02"/>
    <w:rsid w:val="000002CC"/>
    <w:rsid w:val="00007E50"/>
    <w:rsid w:val="000148A1"/>
    <w:rsid w:val="00017270"/>
    <w:rsid w:val="00020F05"/>
    <w:rsid w:val="00022C46"/>
    <w:rsid w:val="0002321E"/>
    <w:rsid w:val="000235DD"/>
    <w:rsid w:val="0002408C"/>
    <w:rsid w:val="000241FB"/>
    <w:rsid w:val="00033D8F"/>
    <w:rsid w:val="00040F43"/>
    <w:rsid w:val="0004219F"/>
    <w:rsid w:val="00052DE3"/>
    <w:rsid w:val="00052E62"/>
    <w:rsid w:val="00063136"/>
    <w:rsid w:val="0006412F"/>
    <w:rsid w:val="0007200F"/>
    <w:rsid w:val="00077405"/>
    <w:rsid w:val="00080941"/>
    <w:rsid w:val="00083FA0"/>
    <w:rsid w:val="00084DFB"/>
    <w:rsid w:val="00092816"/>
    <w:rsid w:val="00092FAD"/>
    <w:rsid w:val="000A278F"/>
    <w:rsid w:val="000A5F94"/>
    <w:rsid w:val="000A6CA1"/>
    <w:rsid w:val="000B3083"/>
    <w:rsid w:val="000B4F8C"/>
    <w:rsid w:val="000B5436"/>
    <w:rsid w:val="000B6058"/>
    <w:rsid w:val="000B77B6"/>
    <w:rsid w:val="000C5041"/>
    <w:rsid w:val="000C677F"/>
    <w:rsid w:val="000C6D91"/>
    <w:rsid w:val="000C6F51"/>
    <w:rsid w:val="000E7572"/>
    <w:rsid w:val="000F393C"/>
    <w:rsid w:val="000F5390"/>
    <w:rsid w:val="000F66A0"/>
    <w:rsid w:val="00100797"/>
    <w:rsid w:val="00101CFD"/>
    <w:rsid w:val="00110F09"/>
    <w:rsid w:val="00116A7D"/>
    <w:rsid w:val="00117791"/>
    <w:rsid w:val="001245F2"/>
    <w:rsid w:val="00125D3C"/>
    <w:rsid w:val="00127691"/>
    <w:rsid w:val="00127D12"/>
    <w:rsid w:val="0013046F"/>
    <w:rsid w:val="00136CDC"/>
    <w:rsid w:val="00137480"/>
    <w:rsid w:val="001467DB"/>
    <w:rsid w:val="00147C9B"/>
    <w:rsid w:val="00147E9E"/>
    <w:rsid w:val="00153285"/>
    <w:rsid w:val="00154CEC"/>
    <w:rsid w:val="00174F56"/>
    <w:rsid w:val="00184FF5"/>
    <w:rsid w:val="00187FBE"/>
    <w:rsid w:val="001A1841"/>
    <w:rsid w:val="001C366B"/>
    <w:rsid w:val="001C6277"/>
    <w:rsid w:val="001E7E59"/>
    <w:rsid w:val="001F2E7B"/>
    <w:rsid w:val="00204DC1"/>
    <w:rsid w:val="002050A8"/>
    <w:rsid w:val="00205566"/>
    <w:rsid w:val="00206FBB"/>
    <w:rsid w:val="00210A49"/>
    <w:rsid w:val="002224ED"/>
    <w:rsid w:val="0022264F"/>
    <w:rsid w:val="00226710"/>
    <w:rsid w:val="002329AF"/>
    <w:rsid w:val="00236A2E"/>
    <w:rsid w:val="00240D25"/>
    <w:rsid w:val="00240E9D"/>
    <w:rsid w:val="00244A91"/>
    <w:rsid w:val="00246456"/>
    <w:rsid w:val="00246679"/>
    <w:rsid w:val="00246A1C"/>
    <w:rsid w:val="00250AE4"/>
    <w:rsid w:val="00250B6A"/>
    <w:rsid w:val="00263259"/>
    <w:rsid w:val="00275BD7"/>
    <w:rsid w:val="00275CE6"/>
    <w:rsid w:val="00276A34"/>
    <w:rsid w:val="00277D96"/>
    <w:rsid w:val="00281242"/>
    <w:rsid w:val="00292446"/>
    <w:rsid w:val="002968FD"/>
    <w:rsid w:val="002A2D6E"/>
    <w:rsid w:val="002A4009"/>
    <w:rsid w:val="002A70B3"/>
    <w:rsid w:val="002B1E9B"/>
    <w:rsid w:val="002B37A7"/>
    <w:rsid w:val="002B6261"/>
    <w:rsid w:val="002C14FC"/>
    <w:rsid w:val="002C1BFE"/>
    <w:rsid w:val="002C70E3"/>
    <w:rsid w:val="002C7355"/>
    <w:rsid w:val="002D0B64"/>
    <w:rsid w:val="002D3AA7"/>
    <w:rsid w:val="002D6505"/>
    <w:rsid w:val="002E48E4"/>
    <w:rsid w:val="002F61C6"/>
    <w:rsid w:val="00300417"/>
    <w:rsid w:val="00300AF6"/>
    <w:rsid w:val="00300CCC"/>
    <w:rsid w:val="003027E7"/>
    <w:rsid w:val="0031045D"/>
    <w:rsid w:val="00311D57"/>
    <w:rsid w:val="00321EEF"/>
    <w:rsid w:val="00324D1A"/>
    <w:rsid w:val="003300B2"/>
    <w:rsid w:val="00330CD5"/>
    <w:rsid w:val="00335A97"/>
    <w:rsid w:val="0034074F"/>
    <w:rsid w:val="00344439"/>
    <w:rsid w:val="003507CC"/>
    <w:rsid w:val="00351B0C"/>
    <w:rsid w:val="00352E2D"/>
    <w:rsid w:val="0035777E"/>
    <w:rsid w:val="00365C3B"/>
    <w:rsid w:val="00370399"/>
    <w:rsid w:val="00376028"/>
    <w:rsid w:val="003811CA"/>
    <w:rsid w:val="0038283F"/>
    <w:rsid w:val="00382950"/>
    <w:rsid w:val="0039119C"/>
    <w:rsid w:val="00395B32"/>
    <w:rsid w:val="00397C61"/>
    <w:rsid w:val="003A209B"/>
    <w:rsid w:val="003A3925"/>
    <w:rsid w:val="003A41CB"/>
    <w:rsid w:val="003B03CF"/>
    <w:rsid w:val="003B1A1A"/>
    <w:rsid w:val="003B3CAB"/>
    <w:rsid w:val="003C0ECE"/>
    <w:rsid w:val="003C3868"/>
    <w:rsid w:val="003D387B"/>
    <w:rsid w:val="003D3FD5"/>
    <w:rsid w:val="003D61D0"/>
    <w:rsid w:val="003E3878"/>
    <w:rsid w:val="003E6D96"/>
    <w:rsid w:val="003E6FDC"/>
    <w:rsid w:val="003F12FD"/>
    <w:rsid w:val="003F3493"/>
    <w:rsid w:val="003F3583"/>
    <w:rsid w:val="003F79CC"/>
    <w:rsid w:val="00401EAC"/>
    <w:rsid w:val="00405CCA"/>
    <w:rsid w:val="00405DB7"/>
    <w:rsid w:val="00406F32"/>
    <w:rsid w:val="004255E2"/>
    <w:rsid w:val="00426A70"/>
    <w:rsid w:val="00431B7C"/>
    <w:rsid w:val="00435C8D"/>
    <w:rsid w:val="00453BC0"/>
    <w:rsid w:val="00453CF7"/>
    <w:rsid w:val="00454985"/>
    <w:rsid w:val="00457B99"/>
    <w:rsid w:val="00463AD0"/>
    <w:rsid w:val="00466F59"/>
    <w:rsid w:val="00474EB0"/>
    <w:rsid w:val="00482229"/>
    <w:rsid w:val="004875B5"/>
    <w:rsid w:val="00492AA5"/>
    <w:rsid w:val="004A2CDC"/>
    <w:rsid w:val="004A570F"/>
    <w:rsid w:val="004B0132"/>
    <w:rsid w:val="004B1AB7"/>
    <w:rsid w:val="004C222D"/>
    <w:rsid w:val="004C2E93"/>
    <w:rsid w:val="004D2977"/>
    <w:rsid w:val="004D43FB"/>
    <w:rsid w:val="004D4B1B"/>
    <w:rsid w:val="004E2CD0"/>
    <w:rsid w:val="004E49D2"/>
    <w:rsid w:val="004E5A64"/>
    <w:rsid w:val="004E5BA6"/>
    <w:rsid w:val="004E6B65"/>
    <w:rsid w:val="004F021E"/>
    <w:rsid w:val="004F150A"/>
    <w:rsid w:val="004F3ADE"/>
    <w:rsid w:val="004F62A5"/>
    <w:rsid w:val="00501EE7"/>
    <w:rsid w:val="00507DD1"/>
    <w:rsid w:val="00510181"/>
    <w:rsid w:val="00512AB9"/>
    <w:rsid w:val="005136A8"/>
    <w:rsid w:val="00515E96"/>
    <w:rsid w:val="0052336A"/>
    <w:rsid w:val="0052557F"/>
    <w:rsid w:val="005266E2"/>
    <w:rsid w:val="0053184C"/>
    <w:rsid w:val="00532983"/>
    <w:rsid w:val="00536BAD"/>
    <w:rsid w:val="00540C10"/>
    <w:rsid w:val="00543F93"/>
    <w:rsid w:val="0054510C"/>
    <w:rsid w:val="00554E64"/>
    <w:rsid w:val="00555F7D"/>
    <w:rsid w:val="0056182C"/>
    <w:rsid w:val="00561B6D"/>
    <w:rsid w:val="005753F2"/>
    <w:rsid w:val="00583F22"/>
    <w:rsid w:val="00585D27"/>
    <w:rsid w:val="00590AE6"/>
    <w:rsid w:val="00591DA3"/>
    <w:rsid w:val="0059342C"/>
    <w:rsid w:val="00596B09"/>
    <w:rsid w:val="005975E1"/>
    <w:rsid w:val="005A1191"/>
    <w:rsid w:val="005B11F8"/>
    <w:rsid w:val="005B4DCB"/>
    <w:rsid w:val="005B4EB1"/>
    <w:rsid w:val="005B53CB"/>
    <w:rsid w:val="005B70DA"/>
    <w:rsid w:val="005C763D"/>
    <w:rsid w:val="005D4B46"/>
    <w:rsid w:val="005E36F8"/>
    <w:rsid w:val="005E425B"/>
    <w:rsid w:val="005E5500"/>
    <w:rsid w:val="006003A1"/>
    <w:rsid w:val="0060193C"/>
    <w:rsid w:val="006068B9"/>
    <w:rsid w:val="006068F8"/>
    <w:rsid w:val="006203A0"/>
    <w:rsid w:val="00625290"/>
    <w:rsid w:val="00632059"/>
    <w:rsid w:val="006512F2"/>
    <w:rsid w:val="006563A2"/>
    <w:rsid w:val="00656E67"/>
    <w:rsid w:val="006601F3"/>
    <w:rsid w:val="006619E8"/>
    <w:rsid w:val="0066559C"/>
    <w:rsid w:val="00666A8A"/>
    <w:rsid w:val="006672B7"/>
    <w:rsid w:val="00670140"/>
    <w:rsid w:val="00672ED1"/>
    <w:rsid w:val="00675006"/>
    <w:rsid w:val="0067738E"/>
    <w:rsid w:val="00680953"/>
    <w:rsid w:val="00682E01"/>
    <w:rsid w:val="0068677E"/>
    <w:rsid w:val="0069310B"/>
    <w:rsid w:val="00693474"/>
    <w:rsid w:val="00693AA3"/>
    <w:rsid w:val="00694D05"/>
    <w:rsid w:val="006A1E3D"/>
    <w:rsid w:val="006A67E5"/>
    <w:rsid w:val="006A6CC0"/>
    <w:rsid w:val="006B0452"/>
    <w:rsid w:val="006B38BD"/>
    <w:rsid w:val="006B5932"/>
    <w:rsid w:val="006B7576"/>
    <w:rsid w:val="006D30FA"/>
    <w:rsid w:val="006D3EEB"/>
    <w:rsid w:val="006D4FE6"/>
    <w:rsid w:val="006D5588"/>
    <w:rsid w:val="006D5F37"/>
    <w:rsid w:val="006E64B5"/>
    <w:rsid w:val="006F73D9"/>
    <w:rsid w:val="00700B4A"/>
    <w:rsid w:val="00711104"/>
    <w:rsid w:val="00711B9E"/>
    <w:rsid w:val="00713F6B"/>
    <w:rsid w:val="00720114"/>
    <w:rsid w:val="0072047F"/>
    <w:rsid w:val="007220FB"/>
    <w:rsid w:val="00730DF1"/>
    <w:rsid w:val="0073105F"/>
    <w:rsid w:val="00751429"/>
    <w:rsid w:val="00752087"/>
    <w:rsid w:val="00754021"/>
    <w:rsid w:val="007573D9"/>
    <w:rsid w:val="007625B8"/>
    <w:rsid w:val="007721B9"/>
    <w:rsid w:val="00782A8C"/>
    <w:rsid w:val="00786B7E"/>
    <w:rsid w:val="00790051"/>
    <w:rsid w:val="00797432"/>
    <w:rsid w:val="007A1D27"/>
    <w:rsid w:val="007A3071"/>
    <w:rsid w:val="007A3770"/>
    <w:rsid w:val="007A7751"/>
    <w:rsid w:val="007B099C"/>
    <w:rsid w:val="007B1C6E"/>
    <w:rsid w:val="007B2A77"/>
    <w:rsid w:val="007B42C2"/>
    <w:rsid w:val="007B5CDE"/>
    <w:rsid w:val="007C122E"/>
    <w:rsid w:val="007C2DC0"/>
    <w:rsid w:val="007C3381"/>
    <w:rsid w:val="007C3C10"/>
    <w:rsid w:val="007E07FA"/>
    <w:rsid w:val="007E0EA7"/>
    <w:rsid w:val="007E101A"/>
    <w:rsid w:val="007E6C7F"/>
    <w:rsid w:val="007F7269"/>
    <w:rsid w:val="00806534"/>
    <w:rsid w:val="00810750"/>
    <w:rsid w:val="00812F0F"/>
    <w:rsid w:val="008166BB"/>
    <w:rsid w:val="00820181"/>
    <w:rsid w:val="00821C4B"/>
    <w:rsid w:val="00825398"/>
    <w:rsid w:val="0082715B"/>
    <w:rsid w:val="00830FAD"/>
    <w:rsid w:val="0083133B"/>
    <w:rsid w:val="0083211E"/>
    <w:rsid w:val="00836F6A"/>
    <w:rsid w:val="008422F8"/>
    <w:rsid w:val="00845E18"/>
    <w:rsid w:val="008515F9"/>
    <w:rsid w:val="00853CDC"/>
    <w:rsid w:val="008559A0"/>
    <w:rsid w:val="00864F55"/>
    <w:rsid w:val="0086621E"/>
    <w:rsid w:val="008775BD"/>
    <w:rsid w:val="00877FE8"/>
    <w:rsid w:val="00882082"/>
    <w:rsid w:val="00887707"/>
    <w:rsid w:val="0089252C"/>
    <w:rsid w:val="00893957"/>
    <w:rsid w:val="008A318C"/>
    <w:rsid w:val="008B37BE"/>
    <w:rsid w:val="008B3F70"/>
    <w:rsid w:val="008B6ED7"/>
    <w:rsid w:val="008D6B92"/>
    <w:rsid w:val="008E1F71"/>
    <w:rsid w:val="008F2107"/>
    <w:rsid w:val="008F2860"/>
    <w:rsid w:val="008F42E1"/>
    <w:rsid w:val="008F50D8"/>
    <w:rsid w:val="008F616C"/>
    <w:rsid w:val="00901F38"/>
    <w:rsid w:val="0090772D"/>
    <w:rsid w:val="00921338"/>
    <w:rsid w:val="009224A0"/>
    <w:rsid w:val="00922758"/>
    <w:rsid w:val="009401EB"/>
    <w:rsid w:val="00942DAE"/>
    <w:rsid w:val="00943A4A"/>
    <w:rsid w:val="00953EC1"/>
    <w:rsid w:val="00956603"/>
    <w:rsid w:val="00962993"/>
    <w:rsid w:val="009642F3"/>
    <w:rsid w:val="00970D79"/>
    <w:rsid w:val="00972D29"/>
    <w:rsid w:val="00973635"/>
    <w:rsid w:val="009808AD"/>
    <w:rsid w:val="00985ED4"/>
    <w:rsid w:val="0098771B"/>
    <w:rsid w:val="009879B2"/>
    <w:rsid w:val="00990DA2"/>
    <w:rsid w:val="009950F4"/>
    <w:rsid w:val="00995F63"/>
    <w:rsid w:val="009A35A2"/>
    <w:rsid w:val="009A3FF9"/>
    <w:rsid w:val="009A4789"/>
    <w:rsid w:val="009B04EE"/>
    <w:rsid w:val="009B37C1"/>
    <w:rsid w:val="009B5EFA"/>
    <w:rsid w:val="009C7D8E"/>
    <w:rsid w:val="009E1F15"/>
    <w:rsid w:val="009E4243"/>
    <w:rsid w:val="009E706C"/>
    <w:rsid w:val="009F3462"/>
    <w:rsid w:val="009F7202"/>
    <w:rsid w:val="00A03AFF"/>
    <w:rsid w:val="00A0594E"/>
    <w:rsid w:val="00A11255"/>
    <w:rsid w:val="00A218C6"/>
    <w:rsid w:val="00A264B4"/>
    <w:rsid w:val="00A279BD"/>
    <w:rsid w:val="00A30604"/>
    <w:rsid w:val="00A314EF"/>
    <w:rsid w:val="00A33884"/>
    <w:rsid w:val="00A36865"/>
    <w:rsid w:val="00A41502"/>
    <w:rsid w:val="00A4684D"/>
    <w:rsid w:val="00A47CB7"/>
    <w:rsid w:val="00A50FF9"/>
    <w:rsid w:val="00A510A6"/>
    <w:rsid w:val="00A52D0E"/>
    <w:rsid w:val="00A61025"/>
    <w:rsid w:val="00A62732"/>
    <w:rsid w:val="00A71D42"/>
    <w:rsid w:val="00A71EC5"/>
    <w:rsid w:val="00A85439"/>
    <w:rsid w:val="00A86C12"/>
    <w:rsid w:val="00AA323E"/>
    <w:rsid w:val="00AA419D"/>
    <w:rsid w:val="00AC212E"/>
    <w:rsid w:val="00AE65B0"/>
    <w:rsid w:val="00AE6728"/>
    <w:rsid w:val="00AE7FAB"/>
    <w:rsid w:val="00AF02C7"/>
    <w:rsid w:val="00AF4B08"/>
    <w:rsid w:val="00AF4B89"/>
    <w:rsid w:val="00AF76A3"/>
    <w:rsid w:val="00B05A64"/>
    <w:rsid w:val="00B1169C"/>
    <w:rsid w:val="00B131FA"/>
    <w:rsid w:val="00B1665C"/>
    <w:rsid w:val="00B21818"/>
    <w:rsid w:val="00B31A1F"/>
    <w:rsid w:val="00B33DEF"/>
    <w:rsid w:val="00B403B6"/>
    <w:rsid w:val="00B46F86"/>
    <w:rsid w:val="00B57F2A"/>
    <w:rsid w:val="00B60A7B"/>
    <w:rsid w:val="00B60F04"/>
    <w:rsid w:val="00B71B20"/>
    <w:rsid w:val="00B728F1"/>
    <w:rsid w:val="00B90FD1"/>
    <w:rsid w:val="00B92405"/>
    <w:rsid w:val="00B935DC"/>
    <w:rsid w:val="00BA2320"/>
    <w:rsid w:val="00BA27E6"/>
    <w:rsid w:val="00BB1725"/>
    <w:rsid w:val="00BB4D6D"/>
    <w:rsid w:val="00BC148C"/>
    <w:rsid w:val="00BC2B25"/>
    <w:rsid w:val="00BC2B29"/>
    <w:rsid w:val="00BC36E8"/>
    <w:rsid w:val="00BC6A9F"/>
    <w:rsid w:val="00BD0EAE"/>
    <w:rsid w:val="00BD3978"/>
    <w:rsid w:val="00BD523A"/>
    <w:rsid w:val="00BD714E"/>
    <w:rsid w:val="00BE2A38"/>
    <w:rsid w:val="00BE4D71"/>
    <w:rsid w:val="00BF2221"/>
    <w:rsid w:val="00BF4ADC"/>
    <w:rsid w:val="00C020E3"/>
    <w:rsid w:val="00C030C8"/>
    <w:rsid w:val="00C1022E"/>
    <w:rsid w:val="00C12034"/>
    <w:rsid w:val="00C15B94"/>
    <w:rsid w:val="00C1697B"/>
    <w:rsid w:val="00C209AC"/>
    <w:rsid w:val="00C2436A"/>
    <w:rsid w:val="00C24AFA"/>
    <w:rsid w:val="00C315DB"/>
    <w:rsid w:val="00C43111"/>
    <w:rsid w:val="00C43558"/>
    <w:rsid w:val="00C440F9"/>
    <w:rsid w:val="00C469C4"/>
    <w:rsid w:val="00C46E80"/>
    <w:rsid w:val="00C47506"/>
    <w:rsid w:val="00C548E9"/>
    <w:rsid w:val="00C578F2"/>
    <w:rsid w:val="00C60E5B"/>
    <w:rsid w:val="00C6693E"/>
    <w:rsid w:val="00C66B8F"/>
    <w:rsid w:val="00C66E05"/>
    <w:rsid w:val="00C73B76"/>
    <w:rsid w:val="00C77046"/>
    <w:rsid w:val="00C810BB"/>
    <w:rsid w:val="00C827AC"/>
    <w:rsid w:val="00C8373E"/>
    <w:rsid w:val="00C8545F"/>
    <w:rsid w:val="00C86C14"/>
    <w:rsid w:val="00C90A1B"/>
    <w:rsid w:val="00CA08D6"/>
    <w:rsid w:val="00CA59D0"/>
    <w:rsid w:val="00CB077B"/>
    <w:rsid w:val="00CB26DC"/>
    <w:rsid w:val="00CC31D4"/>
    <w:rsid w:val="00CC6497"/>
    <w:rsid w:val="00CC6B2E"/>
    <w:rsid w:val="00CD196A"/>
    <w:rsid w:val="00CD2774"/>
    <w:rsid w:val="00CD29BC"/>
    <w:rsid w:val="00CD35F9"/>
    <w:rsid w:val="00CD398B"/>
    <w:rsid w:val="00CD5B79"/>
    <w:rsid w:val="00CE1313"/>
    <w:rsid w:val="00CE173B"/>
    <w:rsid w:val="00CE6761"/>
    <w:rsid w:val="00CF07DD"/>
    <w:rsid w:val="00CF0C1B"/>
    <w:rsid w:val="00CF1FA6"/>
    <w:rsid w:val="00D023BF"/>
    <w:rsid w:val="00D06CE7"/>
    <w:rsid w:val="00D11670"/>
    <w:rsid w:val="00D121E6"/>
    <w:rsid w:val="00D128F2"/>
    <w:rsid w:val="00D12994"/>
    <w:rsid w:val="00D14A7E"/>
    <w:rsid w:val="00D170EF"/>
    <w:rsid w:val="00D27D5A"/>
    <w:rsid w:val="00D27E02"/>
    <w:rsid w:val="00D33186"/>
    <w:rsid w:val="00D35412"/>
    <w:rsid w:val="00D356F9"/>
    <w:rsid w:val="00D56C04"/>
    <w:rsid w:val="00D65465"/>
    <w:rsid w:val="00D66A31"/>
    <w:rsid w:val="00D73575"/>
    <w:rsid w:val="00D74177"/>
    <w:rsid w:val="00D80A38"/>
    <w:rsid w:val="00D81324"/>
    <w:rsid w:val="00D836B5"/>
    <w:rsid w:val="00D84161"/>
    <w:rsid w:val="00D85394"/>
    <w:rsid w:val="00D85A45"/>
    <w:rsid w:val="00D91261"/>
    <w:rsid w:val="00D929D5"/>
    <w:rsid w:val="00D932AD"/>
    <w:rsid w:val="00DA016C"/>
    <w:rsid w:val="00DA1305"/>
    <w:rsid w:val="00DA4770"/>
    <w:rsid w:val="00DA5D09"/>
    <w:rsid w:val="00DA67FB"/>
    <w:rsid w:val="00DB28AF"/>
    <w:rsid w:val="00DB2F8D"/>
    <w:rsid w:val="00DC2203"/>
    <w:rsid w:val="00DC3D60"/>
    <w:rsid w:val="00DC6239"/>
    <w:rsid w:val="00DD0533"/>
    <w:rsid w:val="00DD3224"/>
    <w:rsid w:val="00DD663B"/>
    <w:rsid w:val="00DD7D0A"/>
    <w:rsid w:val="00DD7FB2"/>
    <w:rsid w:val="00DE0626"/>
    <w:rsid w:val="00DE3A0B"/>
    <w:rsid w:val="00DF05CB"/>
    <w:rsid w:val="00DF0DBB"/>
    <w:rsid w:val="00DF2537"/>
    <w:rsid w:val="00DF72F1"/>
    <w:rsid w:val="00E025D7"/>
    <w:rsid w:val="00E03A0C"/>
    <w:rsid w:val="00E11BDC"/>
    <w:rsid w:val="00E13C55"/>
    <w:rsid w:val="00E14400"/>
    <w:rsid w:val="00E24990"/>
    <w:rsid w:val="00E2502E"/>
    <w:rsid w:val="00E27B4B"/>
    <w:rsid w:val="00E3406E"/>
    <w:rsid w:val="00E50246"/>
    <w:rsid w:val="00E54CC3"/>
    <w:rsid w:val="00E557BD"/>
    <w:rsid w:val="00E563AF"/>
    <w:rsid w:val="00E57AE0"/>
    <w:rsid w:val="00E61256"/>
    <w:rsid w:val="00E62052"/>
    <w:rsid w:val="00E648D8"/>
    <w:rsid w:val="00E654A2"/>
    <w:rsid w:val="00E6710D"/>
    <w:rsid w:val="00E712AE"/>
    <w:rsid w:val="00E7156D"/>
    <w:rsid w:val="00E77B01"/>
    <w:rsid w:val="00E810C3"/>
    <w:rsid w:val="00E84198"/>
    <w:rsid w:val="00E90FED"/>
    <w:rsid w:val="00E913D7"/>
    <w:rsid w:val="00E9448E"/>
    <w:rsid w:val="00E95509"/>
    <w:rsid w:val="00EA01F7"/>
    <w:rsid w:val="00EA233F"/>
    <w:rsid w:val="00EA50BB"/>
    <w:rsid w:val="00EA5C2E"/>
    <w:rsid w:val="00EA5E11"/>
    <w:rsid w:val="00EB3EC5"/>
    <w:rsid w:val="00EB4955"/>
    <w:rsid w:val="00EB4A55"/>
    <w:rsid w:val="00EB7163"/>
    <w:rsid w:val="00EC74C7"/>
    <w:rsid w:val="00EC758D"/>
    <w:rsid w:val="00ED0FDE"/>
    <w:rsid w:val="00ED4D55"/>
    <w:rsid w:val="00ED55B4"/>
    <w:rsid w:val="00ED7710"/>
    <w:rsid w:val="00EE00B2"/>
    <w:rsid w:val="00EE0EBB"/>
    <w:rsid w:val="00EE286D"/>
    <w:rsid w:val="00EE3175"/>
    <w:rsid w:val="00EE3B2A"/>
    <w:rsid w:val="00EE4931"/>
    <w:rsid w:val="00EE7234"/>
    <w:rsid w:val="00EF3145"/>
    <w:rsid w:val="00EF53AD"/>
    <w:rsid w:val="00F017E8"/>
    <w:rsid w:val="00F026CD"/>
    <w:rsid w:val="00F03A99"/>
    <w:rsid w:val="00F03BD0"/>
    <w:rsid w:val="00F04048"/>
    <w:rsid w:val="00F22C3B"/>
    <w:rsid w:val="00F2482C"/>
    <w:rsid w:val="00F25E6B"/>
    <w:rsid w:val="00F30AEF"/>
    <w:rsid w:val="00F37347"/>
    <w:rsid w:val="00F44AB2"/>
    <w:rsid w:val="00F46065"/>
    <w:rsid w:val="00F46E6C"/>
    <w:rsid w:val="00F542E8"/>
    <w:rsid w:val="00F5507C"/>
    <w:rsid w:val="00F55148"/>
    <w:rsid w:val="00F57E88"/>
    <w:rsid w:val="00F57FC9"/>
    <w:rsid w:val="00F618F0"/>
    <w:rsid w:val="00F63838"/>
    <w:rsid w:val="00F64EE0"/>
    <w:rsid w:val="00F66DDF"/>
    <w:rsid w:val="00F724BC"/>
    <w:rsid w:val="00F72FCC"/>
    <w:rsid w:val="00F734FE"/>
    <w:rsid w:val="00F8175C"/>
    <w:rsid w:val="00F81806"/>
    <w:rsid w:val="00F845BF"/>
    <w:rsid w:val="00F86F76"/>
    <w:rsid w:val="00F876EC"/>
    <w:rsid w:val="00F87C0B"/>
    <w:rsid w:val="00F94486"/>
    <w:rsid w:val="00FA250A"/>
    <w:rsid w:val="00FA2772"/>
    <w:rsid w:val="00FA3327"/>
    <w:rsid w:val="00FA36E5"/>
    <w:rsid w:val="00FB06EE"/>
    <w:rsid w:val="00FB3EFA"/>
    <w:rsid w:val="00FB79D6"/>
    <w:rsid w:val="00FC7C3F"/>
    <w:rsid w:val="00FD7B22"/>
    <w:rsid w:val="00FE00A8"/>
    <w:rsid w:val="00FE58C8"/>
    <w:rsid w:val="00FE5ACA"/>
    <w:rsid w:val="00FE777E"/>
    <w:rsid w:val="00FF25FC"/>
    <w:rsid w:val="00FF2E53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F24461"/>
  <w15:chartTrackingRefBased/>
  <w15:docId w15:val="{21D9DF80-97BA-490B-8EB0-56FA9C93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3" w:locked="1"/>
    <w:lsdException w:name="Strong" w:locked="1" w:qFormat="1"/>
    <w:lsdException w:name="Emphasis" w:locked="1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1C4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83FA0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693AA3"/>
    <w:pPr>
      <w:ind w:left="720"/>
      <w:contextualSpacing/>
    </w:pPr>
  </w:style>
  <w:style w:type="character" w:customStyle="1" w:styleId="textdefault">
    <w:name w:val="text_default"/>
    <w:rsid w:val="00693AA3"/>
    <w:rPr>
      <w:rFonts w:ascii="Arial" w:hAnsi="Arial" w:cs="Arial"/>
      <w:color w:val="6F5E57"/>
      <w:sz w:val="18"/>
      <w:szCs w:val="18"/>
    </w:rPr>
  </w:style>
  <w:style w:type="paragraph" w:customStyle="1" w:styleId="ConsPlusNormal">
    <w:name w:val="ConsPlusNormal"/>
    <w:rsid w:val="006512F2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customStyle="1" w:styleId="10">
    <w:name w:val="Заголовок 1 Знак"/>
    <w:link w:val="1"/>
    <w:locked/>
    <w:rsid w:val="00083FA0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header"/>
    <w:basedOn w:val="a"/>
    <w:link w:val="a4"/>
    <w:rsid w:val="00F87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F87C0B"/>
    <w:rPr>
      <w:rFonts w:cs="Times New Roman"/>
    </w:rPr>
  </w:style>
  <w:style w:type="paragraph" w:styleId="a5">
    <w:name w:val="footer"/>
    <w:basedOn w:val="a"/>
    <w:link w:val="a6"/>
    <w:rsid w:val="00F87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F87C0B"/>
    <w:rPr>
      <w:rFonts w:cs="Times New Roman"/>
    </w:rPr>
  </w:style>
  <w:style w:type="paragraph" w:styleId="a7">
    <w:name w:val="Balloon Text"/>
    <w:basedOn w:val="a"/>
    <w:link w:val="a8"/>
    <w:semiHidden/>
    <w:rsid w:val="006A6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6A6CC0"/>
    <w:rPr>
      <w:rFonts w:ascii="Tahoma" w:hAnsi="Tahoma" w:cs="Tahoma"/>
      <w:sz w:val="16"/>
      <w:szCs w:val="16"/>
    </w:rPr>
  </w:style>
  <w:style w:type="paragraph" w:customStyle="1" w:styleId="paragraph-right">
    <w:name w:val="paragraph-right"/>
    <w:basedOn w:val="a"/>
    <w:rsid w:val="00FE5AC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E5ACA"/>
    <w:rPr>
      <w:rFonts w:cs="Times New Roman"/>
    </w:rPr>
  </w:style>
  <w:style w:type="paragraph" w:customStyle="1" w:styleId="ConsPlusNonformat">
    <w:name w:val="ConsPlusNonformat"/>
    <w:rsid w:val="00820181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character" w:styleId="a9">
    <w:name w:val="Hyperlink"/>
    <w:rsid w:val="007A3071"/>
    <w:rPr>
      <w:rFonts w:cs="Times New Roman"/>
      <w:color w:val="0000FF"/>
      <w:u w:val="single"/>
    </w:rPr>
  </w:style>
  <w:style w:type="character" w:styleId="aa">
    <w:name w:val="annotation reference"/>
    <w:semiHidden/>
    <w:rsid w:val="00EE00B2"/>
    <w:rPr>
      <w:rFonts w:cs="Times New Roman"/>
      <w:sz w:val="16"/>
      <w:szCs w:val="16"/>
    </w:rPr>
  </w:style>
  <w:style w:type="paragraph" w:styleId="ab">
    <w:name w:val="annotation text"/>
    <w:basedOn w:val="a"/>
    <w:link w:val="ac"/>
    <w:semiHidden/>
    <w:rsid w:val="00EE00B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link w:val="ab"/>
    <w:semiHidden/>
    <w:locked/>
    <w:rsid w:val="00EE00B2"/>
    <w:rPr>
      <w:rFonts w:cs="Times New Roman"/>
      <w:sz w:val="20"/>
      <w:szCs w:val="20"/>
    </w:rPr>
  </w:style>
  <w:style w:type="paragraph" w:styleId="ad">
    <w:name w:val="annotation subject"/>
    <w:basedOn w:val="ab"/>
    <w:next w:val="ab"/>
    <w:link w:val="ae"/>
    <w:semiHidden/>
    <w:rsid w:val="00EE00B2"/>
    <w:rPr>
      <w:b/>
      <w:bCs/>
    </w:rPr>
  </w:style>
  <w:style w:type="character" w:customStyle="1" w:styleId="ae">
    <w:name w:val="Тема примечания Знак"/>
    <w:link w:val="ad"/>
    <w:semiHidden/>
    <w:locked/>
    <w:rsid w:val="00EE00B2"/>
    <w:rPr>
      <w:rFonts w:cs="Times New Roman"/>
      <w:b/>
      <w:bCs/>
      <w:sz w:val="20"/>
      <w:szCs w:val="20"/>
    </w:rPr>
  </w:style>
  <w:style w:type="paragraph" w:styleId="3">
    <w:name w:val="Body Text Indent 3"/>
    <w:basedOn w:val="a"/>
    <w:link w:val="30"/>
    <w:rsid w:val="00E654A2"/>
    <w:pPr>
      <w:shd w:val="clear" w:color="auto" w:fill="FFFFFF"/>
      <w:spacing w:after="0" w:line="360" w:lineRule="auto"/>
      <w:ind w:firstLine="720"/>
      <w:jc w:val="both"/>
    </w:pPr>
    <w:rPr>
      <w:rFonts w:ascii="Times New Roman" w:eastAsia="Calibri" w:hAnsi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link w:val="3"/>
    <w:locked/>
    <w:rsid w:val="00E654A2"/>
    <w:rPr>
      <w:rFonts w:ascii="Times New Roman" w:hAnsi="Times New Roman" w:cs="Times New Roman"/>
      <w:sz w:val="20"/>
      <w:szCs w:val="20"/>
      <w:shd w:val="clear" w:color="auto" w:fill="FFFFFF"/>
      <w:lang w:val="x-none" w:eastAsia="ru-RU"/>
    </w:rPr>
  </w:style>
  <w:style w:type="paragraph" w:customStyle="1" w:styleId="12">
    <w:name w:val="Рецензия1"/>
    <w:hidden/>
    <w:semiHidden/>
    <w:rsid w:val="009224A0"/>
    <w:rPr>
      <w:rFonts w:eastAsia="Times New Roman"/>
      <w:sz w:val="22"/>
      <w:szCs w:val="22"/>
      <w:lang w:eastAsia="en-US"/>
    </w:rPr>
  </w:style>
  <w:style w:type="table" w:styleId="af">
    <w:name w:val="Table Grid"/>
    <w:basedOn w:val="a1"/>
    <w:rsid w:val="00CC649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qFormat/>
    <w:locked/>
    <w:rsid w:val="005B4EB1"/>
    <w:rPr>
      <w:b/>
      <w:bCs/>
    </w:rPr>
  </w:style>
  <w:style w:type="character" w:styleId="af1">
    <w:name w:val="page number"/>
    <w:basedOn w:val="a0"/>
    <w:rsid w:val="00772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288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288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288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288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enbudget@f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1983</Words>
  <Characters>11306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Retired</Company>
  <LinksUpToDate>false</LinksUpToDate>
  <CharactersWithSpaces>13263</CharactersWithSpaces>
  <SharedDoc>false</SharedDoc>
  <HLinks>
    <vt:vector size="6" baseType="variant">
      <vt:variant>
        <vt:i4>5767290</vt:i4>
      </vt:variant>
      <vt:variant>
        <vt:i4>0</vt:i4>
      </vt:variant>
      <vt:variant>
        <vt:i4>0</vt:i4>
      </vt:variant>
      <vt:variant>
        <vt:i4>5</vt:i4>
      </vt:variant>
      <vt:variant>
        <vt:lpwstr>mailto:openbudget@fa.ru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aleksei.zapuskalov@minfin.ru</dc:creator>
  <cp:keywords/>
  <dc:description/>
  <cp:lastModifiedBy>Валентина</cp:lastModifiedBy>
  <cp:revision>2</cp:revision>
  <cp:lastPrinted>2017-03-09T16:00:00Z</cp:lastPrinted>
  <dcterms:created xsi:type="dcterms:W3CDTF">2026-04-29T06:26:00Z</dcterms:created>
  <dcterms:modified xsi:type="dcterms:W3CDTF">2026-04-29T06:26:00Z</dcterms:modified>
</cp:coreProperties>
</file>